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sz w:val="36"/>
          <w:szCs w:val="36"/>
        </w:rPr>
      </w:pPr>
      <w:r>
        <w:rPr>
          <w:rFonts w:ascii="Times New Roman" w:hAnsi="Times New Roman"/>
          <w:b/>
          <w:sz w:val="36"/>
          <w:szCs w:val="36"/>
        </w:rPr>
        <w:t>Аннотации к рабочим программам по математике 5-9 классов.</w:t>
      </w:r>
    </w:p>
    <w:p>
      <w:pPr>
        <w:pStyle w:val="Normal"/>
        <w:rPr>
          <w:sz w:val="24"/>
          <w:szCs w:val="24"/>
        </w:rPr>
      </w:pPr>
      <w:r>
        <w:rPr>
          <w:rFonts w:ascii="Times New Roman" w:hAnsi="Times New Roman"/>
          <w:sz w:val="24"/>
          <w:szCs w:val="24"/>
        </w:rPr>
        <w:t xml:space="preserve">Рабочие программа по математике для основной общеобразовательной школы 5 -9 классов составлены на основе  Фундаментального ядра содержания общего образования и Требований к результатам освоения общеобразовательной программы основного  ,представленных в Федеральном государственном общеобразовательном стандарте общего образования. В них также учитываются основные идеи положения Программы развития и формирования универсальных учебных действий для основного общего образования. ( примерной программы общеобразовательных учреждений по математике 5-9 классы, к учебному комплексу для 5-9 классов (авторы С.М.Никольский, М.К.Потапов, Н.И.Решетников, А.В. Шевкин и др. и » Ю.Н.Макарычева,Н.Г.Миндюк и др Л.С.Атанасян,;  исоставитель Т.А. Бурмистрова – М: «Просвещение», 2014.)  </w:t>
      </w:r>
    </w:p>
    <w:p>
      <w:pPr>
        <w:pStyle w:val="Normal"/>
        <w:rPr>
          <w:sz w:val="24"/>
          <w:szCs w:val="24"/>
        </w:rPr>
      </w:pPr>
      <w:r>
        <w:rPr>
          <w:rFonts w:ascii="Times New Roman" w:hAnsi="Times New Roman"/>
          <w:sz w:val="24"/>
          <w:szCs w:val="24"/>
        </w:rPr>
        <w:t>Рабочая программа конкретизирует содержание предметных тем образовательного стандарта и даёт распределение учебных часов по разделам курса.</w:t>
      </w:r>
    </w:p>
    <w:p>
      <w:pPr>
        <w:pStyle w:val="Normal"/>
        <w:rPr>
          <w:sz w:val="24"/>
          <w:szCs w:val="24"/>
        </w:rPr>
      </w:pPr>
      <w:r>
        <w:rPr>
          <w:rFonts w:ascii="Times New Roman" w:hAnsi="Times New Roman"/>
          <w:sz w:val="24"/>
          <w:szCs w:val="24"/>
        </w:rPr>
        <w:t xml:space="preserve"> </w:t>
      </w:r>
      <w:r>
        <w:rPr>
          <w:rFonts w:ascii="Times New Roman" w:hAnsi="Times New Roman"/>
          <w:sz w:val="24"/>
          <w:szCs w:val="24"/>
        </w:rPr>
        <w:t xml:space="preserve">Структура документа Рабочая программа включает три раздела: пояснительную записку; </w:t>
      </w:r>
    </w:p>
    <w:p>
      <w:pPr>
        <w:pStyle w:val="Normal"/>
        <w:rPr>
          <w:sz w:val="24"/>
          <w:szCs w:val="24"/>
        </w:rPr>
      </w:pPr>
      <w:r>
        <w:rPr>
          <w:rFonts w:ascii="Times New Roman" w:hAnsi="Times New Roman"/>
          <w:sz w:val="24"/>
          <w:szCs w:val="24"/>
        </w:rPr>
        <w:t>основное содержание с распределением учебных часов по разделам курса; требования к уровню подготовки выпускников.</w:t>
      </w:r>
    </w:p>
    <w:p>
      <w:pPr>
        <w:pStyle w:val="Normal"/>
        <w:rPr>
          <w:sz w:val="24"/>
          <w:szCs w:val="24"/>
        </w:rPr>
      </w:pPr>
      <w:r>
        <w:rPr>
          <w:rFonts w:ascii="Times New Roman" w:hAnsi="Times New Roman"/>
          <w:sz w:val="24"/>
          <w:szCs w:val="24"/>
        </w:rPr>
        <w:t xml:space="preserve"> </w:t>
      </w:r>
      <w:r>
        <w:rPr>
          <w:rFonts w:ascii="Times New Roman" w:hAnsi="Times New Roman"/>
          <w:sz w:val="24"/>
          <w:szCs w:val="24"/>
        </w:rPr>
        <w:t>Общая характеристика учебного предмета .</w:t>
      </w:r>
    </w:p>
    <w:p>
      <w:pPr>
        <w:pStyle w:val="Normal"/>
        <w:rPr>
          <w:sz w:val="24"/>
          <w:szCs w:val="24"/>
        </w:rPr>
      </w:pPr>
      <w:r>
        <w:rPr>
          <w:rFonts w:ascii="Times New Roman" w:hAnsi="Times New Roman"/>
          <w:sz w:val="24"/>
          <w:szCs w:val="24"/>
        </w:rPr>
        <w:t>Математическое образование в основной школе складывается из следующих содержательных компонентов (точные названия блоков): арифметика; алгебра; геометрия; элементы комбинаторики, теории вероятностей, статистики и логики. В своей совокупности они отражают богатый опыт обучения математике в нашей стране,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 Эти содержательные компоненты, развиваясь на протяжении всех лет обучения, естественным образом переплетаются и взаимодействуют в учебных курсах.</w:t>
      </w:r>
    </w:p>
    <w:p>
      <w:pPr>
        <w:pStyle w:val="Normal"/>
        <w:rPr>
          <w:sz w:val="24"/>
          <w:szCs w:val="24"/>
        </w:rPr>
      </w:pPr>
      <w:r>
        <w:rPr>
          <w:rFonts w:ascii="Times New Roman" w:hAnsi="Times New Roman"/>
          <w:sz w:val="24"/>
          <w:szCs w:val="24"/>
        </w:rPr>
        <w:t xml:space="preserve"> </w:t>
      </w:r>
      <w:r>
        <w:rPr>
          <w:rFonts w:ascii="Times New Roman" w:hAnsi="Times New Roman"/>
          <w:b/>
          <w:sz w:val="24"/>
          <w:szCs w:val="24"/>
        </w:rPr>
        <w:t xml:space="preserve">Арифметика </w:t>
      </w:r>
      <w:r>
        <w:rPr>
          <w:rFonts w:ascii="Times New Roman" w:hAnsi="Times New Roman"/>
          <w:sz w:val="24"/>
          <w:szCs w:val="24"/>
        </w:rPr>
        <w:t>призвана способствовать приобретению практических навыков, необходимых для повседневной жизни. Она служит базой для всего дальнейшего изучения математики, способствует логическому развитию и формированию умения пользоваться алгоритмами.</w:t>
      </w:r>
    </w:p>
    <w:p>
      <w:pPr>
        <w:pStyle w:val="Normal"/>
        <w:rPr>
          <w:sz w:val="24"/>
          <w:szCs w:val="24"/>
        </w:rPr>
      </w:pPr>
      <w:r>
        <w:rPr>
          <w:rFonts w:ascii="Times New Roman" w:hAnsi="Times New Roman"/>
          <w:sz w:val="24"/>
          <w:szCs w:val="24"/>
        </w:rPr>
        <w:t xml:space="preserve"> </w:t>
      </w:r>
      <w:r>
        <w:rPr>
          <w:rFonts w:ascii="Times New Roman" w:hAnsi="Times New Roman"/>
          <w:b/>
          <w:sz w:val="24"/>
          <w:szCs w:val="24"/>
        </w:rPr>
        <w:t>Алгебра</w:t>
      </w:r>
      <w:r>
        <w:rPr>
          <w:rFonts w:ascii="Times New Roman" w:hAnsi="Times New Roman"/>
          <w:sz w:val="24"/>
          <w:szCs w:val="24"/>
        </w:rPr>
        <w:t xml:space="preserve"> нацелена на формирование математического аппарата для решения задач из математики, смежных предметов, окружающей реальности. Язык алгебры подчеркивает значение математики как языка для построения математических моделей, процессов и явлений реального мира. Одной из основных задач изучения алгебры является развитие алгоритмического мышления, необходимого, в частности, для освоения курса информатики; овладение навыками дедуктивных рассуждений. Преобразование символических форм вносит свой специфическийвклад в развитие воображения, способностей к математическому творчеству.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(равномерных, равноускоренных, экспоненциальных, периодических и др.), для формирования у учащихся представлений о роли математики в развитии цивилизации и культуры. </w:t>
      </w:r>
    </w:p>
    <w:p>
      <w:pPr>
        <w:pStyle w:val="Normal"/>
        <w:rPr>
          <w:sz w:val="24"/>
          <w:szCs w:val="24"/>
        </w:rPr>
      </w:pPr>
      <w:r>
        <w:rPr>
          <w:rFonts w:ascii="Times New Roman" w:hAnsi="Times New Roman"/>
          <w:b/>
          <w:sz w:val="24"/>
          <w:szCs w:val="24"/>
        </w:rPr>
        <w:t xml:space="preserve">Геометрия </w:t>
      </w:r>
      <w:r>
        <w:rPr>
          <w:rFonts w:ascii="Times New Roman" w:hAnsi="Times New Roman"/>
          <w:sz w:val="24"/>
          <w:szCs w:val="24"/>
        </w:rPr>
        <w:t xml:space="preserve">– один из важнейших компонентов математического образования, необходимая для приобретения конкретных знаний о пространстве и практически значимых умений, формирования языка описания объектов окружающего мира, для развития пространственного воображения и интуиции, математической культуры, для эстетического воспитания учащихся. Изучение геометрии вносит вклад в развитие логического мышления, в формирование понятия доказательства. </w:t>
      </w:r>
    </w:p>
    <w:p>
      <w:pPr>
        <w:pStyle w:val="Normal"/>
        <w:rPr>
          <w:sz w:val="24"/>
          <w:szCs w:val="24"/>
        </w:rPr>
      </w:pPr>
      <w:r>
        <w:rPr>
          <w:rFonts w:ascii="Times New Roman" w:hAnsi="Times New Roman"/>
          <w:b/>
          <w:sz w:val="24"/>
          <w:szCs w:val="24"/>
        </w:rPr>
        <w:t>Элементы логики, комбинаторики, статистики и теории вероятностей</w:t>
      </w:r>
      <w:r>
        <w:rPr>
          <w:rFonts w:ascii="Times New Roman" w:hAnsi="Times New Roman"/>
          <w:sz w:val="24"/>
          <w:szCs w:val="24"/>
        </w:rPr>
        <w:t xml:space="preserve"> становятся обязательным компонентом школьного образования, усиливающим его прикладное и практическое значение. Этот материал необходим, прежде всего, для формирования функциональной грамотности – умений воспринимать и анализировать информацию, представленную в различных формах, понимать вероятностный характер многих реальных зависимостей, производить простейшие вероятностные расчеты. Изучение основ комбинаторики позволит учащемуся осуществлять рассмотрение случаев, перебор и подсчет числа вариантов, в том числе в простейших прикладных задачах. При изучении статистики и теории вероятностей обогащаются представления о современной картине мира и методах его исследования, формируется понимание роли статистики как источника социально значимой информации и закладываются основы вероятностного мышления. Таким образом, в ходе освоения содержания курса учащиеся получают возможность: развить представления о числе и роли вычислений в человеческой практике; сформировать практические навыки выполнения устных, письменных, инструментальных вычислений, развить вычислительную культуру; овладеть символическим языком алгебры, выработать формально-оперативные алгебраические умения и научиться применять их к решению математических и нематематических задач; изучить свойства и графики элементарных функций, научиться использовать функционально-графические представления для описания и анализа реальных зависимостей; развить пространственные представления и изобразительные умения, освоить основные факты и методы планиметрии, познакомиться с простейшими пространственными телами и их свойствами; получить представления о статистических закономерностях в реальном мире и о различных способах их изучения, об особенностях выводов и прогнозов, носящих вероятностный характер; развить логическое мышление и речь – умения логически обосновывать суждения, проводить несложные систематизации, приводить примеры и контрпримеры, использовать различные языки математики (словесный, символический, графический) для иллюстрации, интерпретации, аргументации и доказательства; сформировать представления об изучаемых понятиях и методах как важнейших средствах математического моделирования реальных процессов и явлений. </w:t>
      </w:r>
    </w:p>
    <w:p>
      <w:pPr>
        <w:pStyle w:val="Normal"/>
        <w:rPr>
          <w:sz w:val="24"/>
          <w:szCs w:val="24"/>
        </w:rPr>
      </w:pPr>
      <w:r>
        <w:rPr>
          <w:rFonts w:ascii="Times New Roman" w:hAnsi="Times New Roman"/>
          <w:b/>
          <w:sz w:val="24"/>
          <w:szCs w:val="24"/>
        </w:rPr>
        <w:t>Цели</w:t>
      </w:r>
      <w:r>
        <w:rPr>
          <w:rFonts w:ascii="Times New Roman" w:hAnsi="Times New Roman"/>
          <w:sz w:val="24"/>
          <w:szCs w:val="24"/>
        </w:rPr>
        <w:t>: изучение математики на ступени основного общего образования направлено на достижение следующих целей:</w:t>
      </w:r>
    </w:p>
    <w:p>
      <w:pPr>
        <w:pStyle w:val="Normal"/>
        <w:rPr>
          <w:sz w:val="24"/>
          <w:szCs w:val="24"/>
        </w:rPr>
      </w:pPr>
      <w:r>
        <w:rPr>
          <w:rFonts w:ascii="Times New Roman" w:hAnsi="Times New Roman"/>
          <w:sz w:val="24"/>
          <w:szCs w:val="24"/>
        </w:rPr>
        <w:t xml:space="preserve"> </w:t>
      </w:r>
      <w:r>
        <w:rPr>
          <w:rFonts w:ascii="Times New Roman" w:hAnsi="Times New Roman"/>
          <w:sz w:val="24"/>
          <w:szCs w:val="24"/>
        </w:rPr>
        <w:t xml:space="preserve">1 овладение системой математических знаний и умений, необходимых для применения в практической деятельности, изучения смежных дисциплин, продолжения образования; </w:t>
      </w:r>
    </w:p>
    <w:p>
      <w:pPr>
        <w:pStyle w:val="Normal"/>
        <w:rPr>
          <w:sz w:val="24"/>
          <w:szCs w:val="24"/>
        </w:rPr>
      </w:pPr>
      <w:r>
        <w:rPr>
          <w:rFonts w:ascii="Times New Roman" w:hAnsi="Times New Roman"/>
          <w:sz w:val="24"/>
          <w:szCs w:val="24"/>
        </w:rPr>
        <w:t xml:space="preserve">2 интеллектуальное развитие, формирование качеств личности, необходимых человеку для полноценной жизни в современном обществе, свойственных математической деятельности: ясности и точности мысли, критичности мышления, интуиции, логического мышления, элементов алгоритмической культуры, пространственных представлений, способности к преодолению трудностей; </w:t>
      </w:r>
    </w:p>
    <w:p>
      <w:pPr>
        <w:pStyle w:val="Normal"/>
        <w:rPr>
          <w:sz w:val="24"/>
          <w:szCs w:val="24"/>
        </w:rPr>
      </w:pPr>
      <w:r>
        <w:rPr>
          <w:rFonts w:ascii="Times New Roman" w:hAnsi="Times New Roman"/>
          <w:sz w:val="24"/>
          <w:szCs w:val="24"/>
        </w:rPr>
        <w:t xml:space="preserve">3 формирование представлений об идеях и методах математики как универсального языка науки и техники, средства моделирования явлений и процессов; </w:t>
      </w:r>
    </w:p>
    <w:p>
      <w:pPr>
        <w:pStyle w:val="Normal"/>
        <w:rPr>
          <w:sz w:val="24"/>
          <w:szCs w:val="24"/>
        </w:rPr>
      </w:pPr>
      <w:r>
        <w:rPr>
          <w:rFonts w:ascii="Times New Roman" w:hAnsi="Times New Roman"/>
          <w:sz w:val="24"/>
          <w:szCs w:val="24"/>
        </w:rPr>
        <w:t xml:space="preserve">4 воспитание культуры личности, отношения к математике как к части общечеловеческой культуры, играющей особую роль в общественном развитии. </w:t>
      </w:r>
    </w:p>
    <w:p>
      <w:pPr>
        <w:pStyle w:val="Normal"/>
        <w:rPr>
          <w:sz w:val="24"/>
          <w:szCs w:val="24"/>
        </w:rPr>
      </w:pPr>
      <w:r>
        <w:rPr>
          <w:rFonts w:ascii="Times New Roman" w:hAnsi="Times New Roman"/>
          <w:sz w:val="24"/>
          <w:szCs w:val="24"/>
        </w:rPr>
        <w:t>Место предмета в федеральном базисном учебном плане .Согласно федеральному базисному учебному плану для образовательных учреждений Российской Федерации на изучение математики на ступени основного общего образования отводится не менее  5 ч в неделю с 5 по 9 кл.</w:t>
      </w:r>
    </w:p>
    <w:p>
      <w:pPr>
        <w:pStyle w:val="Normal"/>
        <w:rPr>
          <w:sz w:val="24"/>
          <w:szCs w:val="24"/>
        </w:rPr>
      </w:pPr>
      <w:r>
        <w:rPr>
          <w:rFonts w:ascii="Times New Roman" w:hAnsi="Times New Roman"/>
          <w:sz w:val="24"/>
          <w:szCs w:val="24"/>
        </w:rPr>
        <w:t xml:space="preserve"> </w:t>
      </w:r>
      <w:r>
        <w:rPr>
          <w:rFonts w:ascii="Times New Roman" w:hAnsi="Times New Roman"/>
          <w:sz w:val="24"/>
          <w:szCs w:val="24"/>
        </w:rPr>
        <w:t>Согласно федеральному базисному учебному плану на изучение математики в 2016/2017 году:</w:t>
      </w:r>
    </w:p>
    <w:p>
      <w:pPr>
        <w:pStyle w:val="Normal"/>
        <w:rPr>
          <w:sz w:val="24"/>
          <w:szCs w:val="24"/>
        </w:rPr>
      </w:pPr>
      <w:r>
        <w:rPr>
          <w:rFonts w:ascii="Times New Roman" w:hAnsi="Times New Roman"/>
          <w:sz w:val="24"/>
          <w:szCs w:val="24"/>
        </w:rPr>
        <w:t xml:space="preserve"> </w:t>
      </w:r>
      <w:r>
        <w:rPr>
          <w:rFonts w:ascii="Times New Roman" w:hAnsi="Times New Roman"/>
          <w:sz w:val="24"/>
          <w:szCs w:val="24"/>
        </w:rPr>
        <w:t xml:space="preserve">в 5 классе -отводится 5 ч. в неделю, всего 170 ч. , </w:t>
      </w:r>
    </w:p>
    <w:p>
      <w:pPr>
        <w:pStyle w:val="Normal"/>
        <w:rPr>
          <w:sz w:val="24"/>
          <w:szCs w:val="24"/>
        </w:rPr>
      </w:pPr>
      <w:r>
        <w:rPr>
          <w:rFonts w:ascii="Times New Roman" w:hAnsi="Times New Roman"/>
          <w:sz w:val="24"/>
          <w:szCs w:val="24"/>
        </w:rPr>
        <w:t xml:space="preserve">в 6 классе- 5 ч. в неделю, всего 170 часов, </w:t>
      </w:r>
    </w:p>
    <w:p>
      <w:pPr>
        <w:pStyle w:val="Normal"/>
        <w:rPr>
          <w:sz w:val="24"/>
          <w:szCs w:val="24"/>
        </w:rPr>
      </w:pPr>
      <w:r>
        <w:rPr>
          <w:rFonts w:ascii="Times New Roman" w:hAnsi="Times New Roman"/>
          <w:sz w:val="24"/>
          <w:szCs w:val="24"/>
        </w:rPr>
        <w:t>в 7 классе - 5 ч. всего 170ч.,</w:t>
      </w:r>
    </w:p>
    <w:p>
      <w:pPr>
        <w:pStyle w:val="Normal"/>
        <w:rPr>
          <w:sz w:val="24"/>
          <w:szCs w:val="24"/>
        </w:rPr>
      </w:pPr>
      <w:r>
        <w:rPr>
          <w:rFonts w:ascii="Times New Roman" w:hAnsi="Times New Roman"/>
          <w:sz w:val="24"/>
          <w:szCs w:val="24"/>
        </w:rPr>
        <w:t xml:space="preserve"> </w:t>
      </w:r>
      <w:r>
        <w:rPr>
          <w:rFonts w:ascii="Times New Roman" w:hAnsi="Times New Roman"/>
          <w:sz w:val="24"/>
          <w:szCs w:val="24"/>
        </w:rPr>
        <w:t xml:space="preserve">в 8-ых классах - 5ч.-170ч. </w:t>
      </w:r>
    </w:p>
    <w:p>
      <w:pPr>
        <w:pStyle w:val="Normal"/>
        <w:rPr>
          <w:sz w:val="24"/>
          <w:szCs w:val="24"/>
        </w:rPr>
      </w:pPr>
      <w:r>
        <w:rPr>
          <w:rFonts w:ascii="Times New Roman" w:hAnsi="Times New Roman"/>
          <w:sz w:val="24"/>
          <w:szCs w:val="24"/>
        </w:rPr>
        <w:t xml:space="preserve"> </w:t>
      </w:r>
      <w:r>
        <w:rPr>
          <w:rFonts w:ascii="Times New Roman" w:hAnsi="Times New Roman"/>
          <w:sz w:val="24"/>
          <w:szCs w:val="24"/>
        </w:rPr>
        <w:t>в 9-ых классах - 5ч.-170ч.</w:t>
      </w:r>
    </w:p>
    <w:p>
      <w:pPr>
        <w:pStyle w:val="Normal"/>
        <w:rPr>
          <w:sz w:val="24"/>
          <w:szCs w:val="24"/>
        </w:rPr>
      </w:pPr>
      <w:r>
        <w:rPr>
          <w:rFonts w:ascii="Times New Roman" w:hAnsi="Times New Roman"/>
          <w:sz w:val="24"/>
          <w:szCs w:val="24"/>
        </w:rPr>
        <w:t xml:space="preserve"> </w:t>
      </w:r>
      <w:r>
        <w:rPr>
          <w:rFonts w:ascii="Times New Roman" w:hAnsi="Times New Roman"/>
          <w:sz w:val="24"/>
          <w:szCs w:val="24"/>
        </w:rPr>
        <w:t xml:space="preserve">В ходе преподавания математики в основной школе, работа над формированием у учащихся перечисленных в программе знаний и умений, следует обращать внимание на то, чтобы они овладевали умениями общеучебного характера, разнообразными способами деятельности, приобретали опыт: планирования и осуществления алгоритмической деятельности, выполнения заданных и конструирования новых алгоритмов; решения разнообразных классов задач из различных разделов курса, в том числе задач, требующих поиска пути и способов решения; исследовательской деятельности, развития идей, проведения экспериментов, обобщения, постановки и формулирования новых задач; ясного, точного, грамотного изложения своих мыслей в устной и письменной речи, использования различных языков математики (словесного, символического, графического), свободного перехода с одного языка на другой для иллюстрации, интерпретации, аргументации и доказательства; проведения доказательных рассуждений, аргументации, выдвижения гипотез и их обоснования; поиска, систематизации, анализа и классификации информации, использования разнообразных информационных источников, включая учебную и справочную литературу, современные информационные технологии. </w:t>
      </w:r>
    </w:p>
    <w:p>
      <w:pPr>
        <w:pStyle w:val="Normal"/>
        <w:rPr>
          <w:sz w:val="24"/>
          <w:szCs w:val="24"/>
        </w:rPr>
      </w:pPr>
      <w:r>
        <w:rPr>
          <w:rFonts w:ascii="Times New Roman" w:hAnsi="Times New Roman"/>
          <w:sz w:val="24"/>
          <w:szCs w:val="24"/>
        </w:rPr>
        <w:t xml:space="preserve"> </w:t>
      </w:r>
      <w:r>
        <w:rPr>
          <w:rFonts w:ascii="Times New Roman" w:hAnsi="Times New Roman"/>
          <w:sz w:val="24"/>
          <w:szCs w:val="24"/>
        </w:rPr>
        <w:t xml:space="preserve">Результаты обучения представлены в Требованиях к уровню подготовки и задают систему итоговых результатов обучения, которых должны достигать все учащиеся, оканчивающие основную школу, и достижение которых является обязательным условием положительной аттестации ученика за курс основной школы. </w:t>
      </w:r>
      <w:r>
        <w:rPr>
          <w:rFonts w:ascii="Times New Roman" w:hAnsi="Times New Roman"/>
          <w:b/>
          <w:sz w:val="24"/>
          <w:szCs w:val="24"/>
        </w:rPr>
        <w:t>Эти требования структурированы по трем компонентам: «знать/понимать», «уметь», «использовать приобретенные знания и умения в практической деятельности и повседневной жизни».</w:t>
      </w:r>
      <w:r>
        <w:rPr>
          <w:rFonts w:ascii="Times New Roman" w:hAnsi="Times New Roman"/>
          <w:sz w:val="24"/>
          <w:szCs w:val="24"/>
        </w:rPr>
        <w:t xml:space="preserve"> При этом последние два компонента представлены отдельно по каждому из разделов содержания.</w:t>
      </w:r>
    </w:p>
    <w:p>
      <w:pPr>
        <w:pStyle w:val="Normal"/>
        <w:rPr>
          <w:b/>
          <w:b/>
          <w:sz w:val="24"/>
          <w:szCs w:val="24"/>
        </w:rPr>
      </w:pPr>
      <w:r>
        <w:rPr>
          <w:rFonts w:ascii="Times New Roman" w:hAnsi="Times New Roman"/>
          <w:b/>
          <w:sz w:val="24"/>
          <w:szCs w:val="24"/>
        </w:rPr>
        <w:t xml:space="preserve"> </w:t>
      </w:r>
      <w:r>
        <w:rPr>
          <w:rFonts w:ascii="Times New Roman" w:hAnsi="Times New Roman"/>
          <w:b/>
          <w:sz w:val="24"/>
          <w:szCs w:val="24"/>
        </w:rPr>
        <w:t>ОСНОВНОЕ СОДЕРЖАНИЕ</w:t>
      </w:r>
    </w:p>
    <w:p>
      <w:pPr>
        <w:pStyle w:val="Normal"/>
        <w:rPr>
          <w:sz w:val="24"/>
          <w:szCs w:val="24"/>
        </w:rPr>
      </w:pPr>
      <w:r>
        <w:rPr>
          <w:rFonts w:ascii="Times New Roman" w:hAnsi="Times New Roman"/>
          <w:b/>
          <w:sz w:val="24"/>
          <w:szCs w:val="24"/>
        </w:rPr>
        <w:t xml:space="preserve"> </w:t>
      </w:r>
      <w:r>
        <w:rPr>
          <w:rFonts w:ascii="Times New Roman" w:hAnsi="Times New Roman"/>
          <w:b/>
          <w:sz w:val="24"/>
          <w:szCs w:val="24"/>
        </w:rPr>
        <w:t>Арифметика</w:t>
      </w:r>
      <w:r>
        <w:rPr>
          <w:rFonts w:ascii="Times New Roman" w:hAnsi="Times New Roman"/>
          <w:sz w:val="24"/>
          <w:szCs w:val="24"/>
        </w:rPr>
        <w:t xml:space="preserve"> Натуральные числа. Десятичная система счисления. Римская нумерация. Арифметические действия над натуральными числами. Степень с натуральным показателем. Делимость натуральных чисел. Признаки делимости на 2, 3, 5, 9, 10. Простые и составные числа. Разложение натурального числа на простые множители. Наибольший общий делитель и наименьшее общее кратное. Деление с остатком. Дроби. Обыкновенная дробь. Основное свойство дроби. Сравнение дробей. Арифметические действия с обыкновенными дробями. Нахождение части от целого и целого по его части. Десятичная дробь.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 Рациональные числа. Целые числа: положительные, отрицательные и нуль. Модуль (абсолютная величина) числа. Сравнение рациональных чисел. Арифметические действия с рациональными числами. Степень с целым показателем. Числовые выражения, порядок действий в них, использование скобок. Законы арифметических действий: переместительный, сочетательный, распределительный. Действительные числа. Квадратный корень из числа. Корень третьей степени. Понятие о корне n-ой степени из числа 1 . Нахождение приближенного значения корня с помощью калькулятора. Запись корней с помощью степени с дробным показателем. Понятие об иррациональном числе. Иррациональность числа. Десятичные приближения иррациональных чисел. Действительные числа как бесконечные десятичные дроби. Сравнение действительных чисел, арифметические действия над ними. Этапы развития представлений о числе. Текстовые задачи. Решение текстовых задач арифметическим способом. Измерения, приближения, оценки. Единицы измерения длины, площади, объема, массы, времени, скорости. Размеры объектов окружающего нас мира (от элементарных частиц до Вселенной), длительность процессов в окружающем нас мире. Представление зависимости между величинами в виде формул. Проценты. Нахождение процента от величины, величины по ее проценту. Отношение, выражение отношения в процентах. Пропорция. Пропорциональная и обратно пропорциональная зависимости. Округление чисел. Прикидка и оценка результатов вычислений. Выделение множителя – степени десяти в записи числа.</w:t>
      </w:r>
    </w:p>
    <w:p>
      <w:pPr>
        <w:pStyle w:val="Normal"/>
        <w:rPr>
          <w:sz w:val="24"/>
          <w:szCs w:val="24"/>
        </w:rPr>
      </w:pPr>
      <w:r>
        <w:rPr>
          <w:rFonts w:ascii="Times New Roman" w:hAnsi="Times New Roman"/>
          <w:b/>
          <w:sz w:val="24"/>
          <w:szCs w:val="24"/>
        </w:rPr>
        <w:t xml:space="preserve"> </w:t>
      </w:r>
      <w:r>
        <w:rPr>
          <w:rFonts w:ascii="Times New Roman" w:hAnsi="Times New Roman"/>
          <w:b/>
          <w:sz w:val="24"/>
          <w:szCs w:val="24"/>
        </w:rPr>
        <w:t>Алгебра.</w:t>
      </w:r>
      <w:r>
        <w:rPr>
          <w:rFonts w:ascii="Times New Roman" w:hAnsi="Times New Roman"/>
          <w:sz w:val="24"/>
          <w:szCs w:val="24"/>
        </w:rPr>
        <w:t xml:space="preserve"> Алгебраические выражения. Буквенные выражения (выражения с переменными). Числовое значение буквенного выражения. Допустимые значения переменных, входящих в алгебраические выражения. Подстановка выражений вместо переменных. Равенство буквенных выражений. Тождество, доказательство тождеств. Преобразования выражений. Свойства степеней с целым показателем. Многочлены. Сложение, вычитание, умножение многочленов. Формулы сокращенного умножения: квадрат суммы и квадрат разности, куб суммы и куб разности. Формула разности квадратов, формула суммы кубов и разности кубов. Разложение многочлена на множители. Квадратный трехчлен. Выделение полного квадрата в квадратном трехчлене. Теорема Виета. Разложение квадратного трехчлена на линейные множители. Многочлены с одной переменной. Степень многочлена. Корень многочлена. Алгебраическая дробь. Сокращение дробей. Действия с алгебраическими дробями. Рациональные выражения и их преобразования. Свойства квадратных корней и их применение в вычислениях. Уравнения и неравенства. Уравнение с одной переменной. Корень уравнения. Линейное уравнение. Квадратное уравнение: формула корней квадратного уравнения, Решение рациональных уравнений. Примеры решения уравнений высших степеней; методы замены переменной, разложения на множители. Уравнение с двумя переменными; решение уравнения с двумя переменными. Система уравнений; решение системы. Система двух линейных уравнений с двумя переменными; решение подстановкой и алгебраическим сложением. Уравнение с несколькими переменными. Примеры решения нелинейных систем. Примеры решения уравнений в целых числах. Неравенство с одной переменной. Решение неравенства. Линейные неравенства с одной переменной и их системы. Квадратные неравенства. Примеры решения дробно-линейных неравенств. Числовые неравенства и их свойства. Доказательство числовых и алгебраических неравенств. Переход от словесной формулировки соотношений между величинами к алгебраической. Решение текстовых задач алгебраическим способом. Числовые последовательности. Понятие последовательности. Арифметическая и геометрическая прогрессии. Формулы общего члена арифметической и геометрической прогрессий, суммы первых нескольких членов арифметической и геометрической прогрессий. Cложные проценты. Числовые функции. Понятие функции. Область определения функции. Способы задания функции. График функции, возрастание иубывание функции, наибольшее и наименьшее значения функции, нули функции, промежутки знакопостоянства. Чтение графиков функций. Функции, описывающие прямую и обратную пропорциональную зависимости, их графики. Линейная функция, ее график, геометрический смысл коэффициентов. Гипербола. Квадратичная функция, ее график, парабола. Координаты вершины параболы, ось симметрии. Степенные функции с натуральным показателем, их графики. Графики функций: корень квадратный, корень кубический, модуль. Использование графиков функций для решения уравнений и систем. Примеры графических зависимостей, отражающих реальные процессы: колебание, показательный рост; числовые функции, описывающие эти процессы. Параллельный перенос графиков вдоль осей координат и симметрия относительно осей. Координаты. Изображение чисел точками координатной прямой. Геометрический смысл модуля числа. Числовые промежутки: интервал, отрезок, луч. Формула расстояния между точками координатной прямой. Декартовы координаты на плоскости; координаты точки. Координаты середины отрезка. Формула расстояния между двумя точками плоскости. Уравнение прямой, угловой коэффициент прямой, условие параллельности прямых. Уравнение окружности с центром в начале координат и в любой заданной точке. Графическая интерпретация уравнений с двумя переменными и их систем, неравенств с двумя переменными и их систем.</w:t>
      </w:r>
    </w:p>
    <w:p>
      <w:pPr>
        <w:pStyle w:val="Normal"/>
        <w:rPr>
          <w:sz w:val="24"/>
          <w:szCs w:val="24"/>
        </w:rPr>
      </w:pPr>
      <w:r>
        <w:rPr>
          <w:rFonts w:ascii="Times New Roman" w:hAnsi="Times New Roman"/>
          <w:b/>
          <w:sz w:val="24"/>
          <w:szCs w:val="24"/>
        </w:rPr>
        <w:t xml:space="preserve"> </w:t>
      </w:r>
      <w:r>
        <w:rPr>
          <w:rFonts w:ascii="Times New Roman" w:hAnsi="Times New Roman"/>
          <w:b/>
          <w:sz w:val="24"/>
          <w:szCs w:val="24"/>
        </w:rPr>
        <w:t>Геометрия</w:t>
      </w:r>
      <w:r>
        <w:rPr>
          <w:rFonts w:ascii="Times New Roman" w:hAnsi="Times New Roman"/>
          <w:sz w:val="24"/>
          <w:szCs w:val="24"/>
        </w:rPr>
        <w:t xml:space="preserve"> Начальные понятия и теоремы геометрии. Возникновение геометрии из практики. Геометрические фигуры и тела. Равенство в геометрии. Точка, прямая и плоскость. Понятие о геометрическом месте точек. Расстояние. Отрезок, луч. Ломаная. Угол. Прямой угол. Острые и тупые углы. Вертикальные и смежные углы. Биссектриса угла и ее свойства. Параллельные и пересекающиеся прямые. Перпендикулярность прямых. Теоремы о параллельности и перпендикулярности прямых. Свойство серединного перпендикуляра к отрезку. Перпендикуляр и наклонная к прямой. Многоугольники. Окружность и круг. Наглядные представления о пространственных телах: кубе, параллелепипеде, призме, пирамиде, шаре, сфере, конусе, цилиндре. Примеры сечений. Примеры разверток. Треугольник. Прямоугольные, остроугольные, и тупоугольные треугольники.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Сумма углов треугольника. Внешние углы треугольника. Зависимость между величинам сторон и углов треугольника. Теорема Фалеса. Подобие треугольников; коэффициент подобия. Признаки подобия треугольников. Теорема Пифагора. Признаки равенства прямоугольных треугольников. Синус, косинус, тангенс, котангенс острого угла прямоугольного треугольника и углов от 0° до 180°;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Теорема косинусов и теорема синусов; примеры их применения для вычисления элементов треугольника. Замечательные точки треугольника: точки пересечения серединных перпендикуляров, биссектрис, медиан. Окружность Эйлера. Четырехугольник. Параллелограмм, его свойства и признаки. Прямоугольник, квадрат, ромб, их свойства и признаки. Трапеция, средняя линия трапеции; равнобедренная трапеция. Многоугольники. Выпуклые многоугольники. Сумма углов выпуклого многоугольника. Вписанные и описанные многоугольники. Правильные многоугольники. Окружность и круг. Центр, радиус, диаметр. Дуга, хорда. Сектор, сегмент. Центральный, вписанный угол; величина вписанного угла. Взаимное расположение прямой и окружности, двух окружностей. Касательная и секущая к окружности, равенство касательных, проведенных из одной точки. Метрические соотношения в окружности: свойства секущих, касательных, хорд. Окружность, вписанная в треугольник, и окружность, описанная около треугольника. Вписанные и описанные четырехугольники. Вписанные и описанные окружности правильного многоугольника. Измерение геометрических величин. Длина отрезка. Длина ломаной, периметр многоугольника. ; длина дуги. Величина угла.</w:t>
      </w:r>
      <w:r>
        <w:rPr>
          <w:rFonts w:eastAsia="Symbol" w:cs="Symbol" w:ascii="Times New Roman" w:hAnsi="Times New Roman"/>
          <w:sz w:val="24"/>
          <w:szCs w:val="24"/>
        </w:rPr>
        <w:t></w:t>
      </w:r>
      <w:r>
        <w:rPr>
          <w:rFonts w:ascii="Times New Roman" w:hAnsi="Times New Roman"/>
          <w:sz w:val="24"/>
          <w:szCs w:val="24"/>
        </w:rPr>
        <w:t>Расстояние от точки до прямой. Расстояние между параллельными прямыми. Длина окружности, число  Градусная мера угла, соответствие между величиной угла и длиной дуги окружности. Понятие о площади плоских фигур. Равносоставленные и равновеликие фигуры. Площадь прямоугольника. Площадь параллелограмма, треугольника и трапеции (основные формулы). Формулы, выражающие площадь треугольника: через две стороны и угол между ними, через периметр и радиус вписанной окружности, формула Герона. Площадь четырехугольника. Площадь круга и площадь сектора. Связь между площадями подобных фигур. Объем тела. Формулы объема прямоугольного параллелепипеда, куба, шара, цилиндра и конуса. Векторы. Вектор. Длина (модуль) вектора. Координаты вектора. Равенство векторов. Операции над векторами: умножение на число, сложение, разложение, скалярное произведение. Угол между векторами. Геометрические преобразования. Примеры движений фигур. Симметрия фигур. Осевая симметрия и параллельный перенос. Поворот и центральная симметрия. Понятие о гомотетии. Подобие фигур. Построения с помощью циркуля и линейки. Основные задачи на построение: деление отрезка пополам, построение треугольника по трем сторонам, построение перпендикуляра к прямой, построение биссектрисы, деление отрезка на n равных частей. Правильные многогранники.Элементы логики, комбинаторики, статистики и теории вероятностей Доказательство. Определения, доказательства, аксиомы и теоремы; следствия. Необходимые и достаточные условия. Контрпример. Доказательство от противного. Прямая и обратная теоремы. Понятие об аксиоматике и аксиоматическом построении геометрии. Пятый постулат Эвклида и его история. Множества и комбинаторика. Множество. Элемент множества, подмножество. Объединение и пересечение множеств. Диаграммы Эйлера. Примеры решения комбинаторных задач: перебор вариантов, правило умножения. Статистические данные. Представление данных в виде таблиц, диаграмм, графиков. Средние результатов измерений. Понятие о статистическом выводе на основе выборки. Понятие и примеры случайных событий. Вероятность. Частота события, вероятность. Равновозможные события и подсчет их вероятности. Представление о геометрической вероятности. Резерв свободного учебного времени – 90 часов. Тематическое и поурочное планирование составлено в соответствии с учебниками «Математика 5, 6» С.М.Никольского, М.К.Потапова и др., М.: Просвещение, 2014 , «Алгебра 7, 8, 9» Ю.Н.Макарычева,Н.Г.Миндюк и др. М.:Просвещение,2014, и « Геометрии 7-9», Л.С.Атанасян</w:t>
      </w:r>
    </w:p>
    <w:p>
      <w:pPr>
        <w:pStyle w:val="Normal"/>
        <w:rPr>
          <w:sz w:val="24"/>
          <w:szCs w:val="24"/>
        </w:rPr>
      </w:pPr>
      <w:r>
        <w:rPr>
          <w:rFonts w:ascii="Times New Roman" w:hAnsi="Times New Roman"/>
          <w:sz w:val="24"/>
          <w:szCs w:val="24"/>
        </w:rPr>
        <w:t xml:space="preserve"> </w:t>
      </w:r>
    </w:p>
    <w:p>
      <w:pPr>
        <w:pStyle w:val="Normal"/>
        <w:rPr>
          <w:b/>
          <w:b/>
          <w:sz w:val="40"/>
          <w:szCs w:val="40"/>
        </w:rPr>
      </w:pPr>
      <w:r>
        <w:rPr>
          <w:rFonts w:ascii="Times New Roman" w:hAnsi="Times New Roman"/>
          <w:b/>
          <w:sz w:val="40"/>
          <w:szCs w:val="40"/>
        </w:rPr>
        <w:t>Аннотация к программе по предмету математика 10-11 класс (базовый уровень)</w:t>
      </w:r>
    </w:p>
    <w:p>
      <w:pPr>
        <w:pStyle w:val="Normal"/>
        <w:rPr>
          <w:sz w:val="24"/>
          <w:szCs w:val="24"/>
        </w:rPr>
      </w:pPr>
      <w:r>
        <w:rPr>
          <w:rFonts w:ascii="Times New Roman" w:hAnsi="Times New Roman"/>
          <w:sz w:val="28"/>
          <w:szCs w:val="28"/>
        </w:rPr>
        <w:t xml:space="preserve"> </w:t>
      </w:r>
      <w:r>
        <w:rPr>
          <w:rFonts w:ascii="Times New Roman" w:hAnsi="Times New Roman"/>
          <w:sz w:val="24"/>
          <w:szCs w:val="24"/>
        </w:rPr>
        <w:t>Рабочая программа учебного курса по алгебре и началам математического образования для 11 класса разработана на основе федерального компонента государственного образовательного стандарта основе среднего образования по математике и примерной программы по математике</w:t>
      </w:r>
    </w:p>
    <w:p>
      <w:pPr>
        <w:pStyle w:val="Normal"/>
        <w:rPr>
          <w:rFonts w:ascii="Times New Roman" w:hAnsi="Times New Roman"/>
        </w:rPr>
      </w:pPr>
      <w:r>
        <w:rPr>
          <w:rFonts w:ascii="Times New Roman" w:hAnsi="Times New Roman"/>
          <w:b/>
          <w:sz w:val="36"/>
          <w:szCs w:val="36"/>
        </w:rPr>
        <w:t>Аннотации к рабочим программам по математике 10 класс (базовый уровень</w:t>
      </w:r>
      <w:r>
        <w:rPr>
          <w:rFonts w:ascii="Times New Roman" w:hAnsi="Times New Roman"/>
        </w:rPr>
        <w:t>)</w:t>
      </w:r>
    </w:p>
    <w:p>
      <w:pPr>
        <w:pStyle w:val="Normal"/>
        <w:rPr>
          <w:rFonts w:ascii="Times New Roman" w:hAnsi="Times New Roman"/>
        </w:rPr>
      </w:pPr>
      <w:r>
        <w:rPr>
          <w:rFonts w:ascii="Times New Roman" w:hAnsi="Times New Roman"/>
        </w:rPr>
        <w:t xml:space="preserve"> </w:t>
      </w:r>
      <w:r>
        <w:rPr>
          <w:rFonts w:ascii="Times New Roman" w:hAnsi="Times New Roman"/>
          <w:sz w:val="24"/>
          <w:szCs w:val="24"/>
        </w:rPr>
        <w:t>Рабочая программа по математике в 10 классе составлена на основе компонента государственного образовательного стандарта 2004г., учебного плана МБОУ СОШ №</w:t>
      </w:r>
      <w:r>
        <w:rPr>
          <w:rFonts w:ascii="Times New Roman" w:hAnsi="Times New Roman"/>
          <w:sz w:val="24"/>
          <w:szCs w:val="24"/>
        </w:rPr>
        <w:t>30</w:t>
      </w:r>
      <w:r>
        <w:rPr>
          <w:rFonts w:ascii="Times New Roman" w:hAnsi="Times New Roman"/>
          <w:sz w:val="24"/>
          <w:szCs w:val="24"/>
        </w:rPr>
        <w:t xml:space="preserve">, с учетом примерной программы основного общего образования по математике, с использованием авторской программы по математике С.М. Никольского М.К. Потапова, H.Н. Решетникова, А.В. Шевкина «МГУ-школе». Рабочая программа ориентирована на использование учебников: I. Учебника «Алгебра и начала анализа». 10 класс. Учебник для 10 класса общеобразовательных учреждений. Базовый и профильный уровни </w:t>
      </w:r>
      <w:r>
        <w:rPr>
          <w:rFonts w:ascii="Times New Roman" w:hAnsi="Times New Roman"/>
          <w:sz w:val="24"/>
          <w:szCs w:val="24"/>
        </w:rPr>
        <w:t>Ю</w:t>
      </w:r>
      <w:r>
        <w:rPr>
          <w:rFonts w:ascii="Times New Roman" w:hAnsi="Times New Roman"/>
          <w:sz w:val="24"/>
          <w:szCs w:val="24"/>
        </w:rPr>
        <w:t xml:space="preserve">. М. </w:t>
      </w:r>
      <w:r>
        <w:rPr>
          <w:rFonts w:ascii="Times New Roman" w:hAnsi="Times New Roman"/>
          <w:sz w:val="24"/>
          <w:szCs w:val="24"/>
        </w:rPr>
        <w:t>Колягин</w:t>
      </w:r>
      <w:r>
        <w:rPr>
          <w:rFonts w:ascii="Times New Roman" w:hAnsi="Times New Roman"/>
          <w:sz w:val="24"/>
          <w:szCs w:val="24"/>
        </w:rPr>
        <w:t xml:space="preserve">, М. </w:t>
      </w:r>
      <w:r>
        <w:rPr>
          <w:rFonts w:ascii="Times New Roman" w:hAnsi="Times New Roman"/>
          <w:sz w:val="24"/>
          <w:szCs w:val="24"/>
        </w:rPr>
        <w:t>В</w:t>
      </w:r>
      <w:r>
        <w:rPr>
          <w:rFonts w:ascii="Times New Roman" w:hAnsi="Times New Roman"/>
          <w:sz w:val="24"/>
          <w:szCs w:val="24"/>
        </w:rPr>
        <w:t xml:space="preserve">. </w:t>
      </w:r>
      <w:r>
        <w:rPr>
          <w:rFonts w:ascii="Times New Roman" w:hAnsi="Times New Roman"/>
          <w:sz w:val="24"/>
          <w:szCs w:val="24"/>
        </w:rPr>
        <w:t>Ткаева</w:t>
      </w:r>
      <w:r>
        <w:rPr>
          <w:rFonts w:ascii="Times New Roman" w:hAnsi="Times New Roman"/>
          <w:sz w:val="24"/>
          <w:szCs w:val="24"/>
        </w:rPr>
        <w:t xml:space="preserve">, Н. </w:t>
      </w:r>
      <w:r>
        <w:rPr>
          <w:rFonts w:ascii="Times New Roman" w:hAnsi="Times New Roman"/>
          <w:sz w:val="24"/>
          <w:szCs w:val="24"/>
        </w:rPr>
        <w:t>Е</w:t>
      </w:r>
      <w:r>
        <w:rPr>
          <w:rFonts w:ascii="Times New Roman" w:hAnsi="Times New Roman"/>
          <w:sz w:val="24"/>
          <w:szCs w:val="24"/>
        </w:rPr>
        <w:t xml:space="preserve">. </w:t>
      </w:r>
      <w:r>
        <w:rPr>
          <w:rFonts w:ascii="Times New Roman" w:hAnsi="Times New Roman"/>
          <w:sz w:val="24"/>
          <w:szCs w:val="24"/>
        </w:rPr>
        <w:t>Федорова</w:t>
      </w:r>
      <w:r>
        <w:rPr>
          <w:rFonts w:ascii="Times New Roman" w:hAnsi="Times New Roman"/>
          <w:sz w:val="24"/>
          <w:szCs w:val="24"/>
        </w:rPr>
        <w:t xml:space="preserve">, </w:t>
      </w:r>
      <w:r>
        <w:rPr>
          <w:rFonts w:ascii="Times New Roman" w:hAnsi="Times New Roman"/>
          <w:sz w:val="24"/>
          <w:szCs w:val="24"/>
        </w:rPr>
        <w:t>М</w:t>
      </w:r>
      <w:r>
        <w:rPr>
          <w:rFonts w:ascii="Times New Roman" w:hAnsi="Times New Roman"/>
          <w:sz w:val="24"/>
          <w:szCs w:val="24"/>
        </w:rPr>
        <w:t xml:space="preserve">. </w:t>
      </w:r>
      <w:r>
        <w:rPr>
          <w:rFonts w:ascii="Times New Roman" w:hAnsi="Times New Roman"/>
          <w:sz w:val="24"/>
          <w:szCs w:val="24"/>
        </w:rPr>
        <w:t>И</w:t>
      </w:r>
      <w:r>
        <w:rPr>
          <w:rFonts w:ascii="Times New Roman" w:hAnsi="Times New Roman"/>
          <w:sz w:val="24"/>
          <w:szCs w:val="24"/>
        </w:rPr>
        <w:t>. Ш</w:t>
      </w:r>
      <w:r>
        <w:rPr>
          <w:rFonts w:ascii="Times New Roman" w:hAnsi="Times New Roman"/>
          <w:sz w:val="24"/>
          <w:szCs w:val="24"/>
        </w:rPr>
        <w:t>абунин</w:t>
      </w:r>
      <w:r>
        <w:rPr>
          <w:rFonts w:ascii="Times New Roman" w:hAnsi="Times New Roman"/>
          <w:sz w:val="24"/>
          <w:szCs w:val="24"/>
        </w:rPr>
        <w:t>.-</w:t>
      </w:r>
      <w:r>
        <w:rPr>
          <w:rFonts w:ascii="Times New Roman" w:hAnsi="Times New Roman"/>
          <w:sz w:val="24"/>
          <w:szCs w:val="24"/>
        </w:rPr>
        <w:t>3</w:t>
      </w:r>
      <w:r>
        <w:rPr>
          <w:rFonts w:ascii="Times New Roman" w:hAnsi="Times New Roman"/>
          <w:sz w:val="24"/>
          <w:szCs w:val="24"/>
        </w:rPr>
        <w:t>-е изд.-М.: Просвещение, 20</w:t>
      </w:r>
      <w:r>
        <w:rPr>
          <w:rFonts w:ascii="Times New Roman" w:hAnsi="Times New Roman"/>
          <w:sz w:val="24"/>
          <w:szCs w:val="24"/>
        </w:rPr>
        <w:t>19</w:t>
      </w:r>
      <w:r>
        <w:rPr>
          <w:rFonts w:ascii="Times New Roman" w:hAnsi="Times New Roman"/>
          <w:sz w:val="24"/>
          <w:szCs w:val="24"/>
        </w:rPr>
        <w:t>. 2. Учебник «Геометрия». Учебник для 10-11 классов общеобразовательных учреждений.Л.С.Атанасян.-17-е изд., дораб,- М.: Просвещение,2008. Согласно Федеральному базисному учебному плану для образовательных учреждений Российской Федерации примерной программе по математике на изучение предмета отводится на 175 ч. в год (5 часа в неделю). Из них на изучение алгебры 101 часов, элементы комбинаторики - 4, геометрии 70, резерв свободного времени в объеме 11 часов для повторения и систематизации учебного материала.</w:t>
      </w:r>
    </w:p>
    <w:p>
      <w:pPr>
        <w:pStyle w:val="Normal"/>
        <w:rPr>
          <w:b/>
          <w:b/>
          <w:sz w:val="28"/>
          <w:szCs w:val="28"/>
        </w:rPr>
      </w:pPr>
      <w:r>
        <w:rPr>
          <w:rFonts w:ascii="Times New Roman" w:hAnsi="Times New Roman"/>
          <w:sz w:val="28"/>
          <w:szCs w:val="28"/>
        </w:rPr>
        <w:t xml:space="preserve"> </w:t>
      </w:r>
      <w:r>
        <w:rPr>
          <w:rFonts w:ascii="Times New Roman" w:hAnsi="Times New Roman"/>
          <w:b/>
          <w:sz w:val="28"/>
          <w:szCs w:val="28"/>
        </w:rPr>
        <w:t xml:space="preserve">Рабочая программа имеет целью: </w:t>
      </w:r>
    </w:p>
    <w:p>
      <w:pPr>
        <w:pStyle w:val="Normal"/>
        <w:rPr>
          <w:sz w:val="24"/>
          <w:szCs w:val="24"/>
        </w:rPr>
      </w:pPr>
      <w:r>
        <w:rPr>
          <w:rFonts w:ascii="Times New Roman" w:hAnsi="Times New Roman"/>
          <w:sz w:val="24"/>
          <w:szCs w:val="24"/>
        </w:rPr>
        <w:t xml:space="preserve">• </w:t>
      </w:r>
      <w:r>
        <w:rPr>
          <w:rFonts w:ascii="Times New Roman" w:hAnsi="Times New Roman"/>
          <w:sz w:val="24"/>
          <w:szCs w:val="24"/>
        </w:rPr>
        <w:t>Формирование представлений об идеях и методах математики; о математике как универсальном языке науки, средстве моделирования явлений и процессов;</w:t>
      </w:r>
    </w:p>
    <w:p>
      <w:pPr>
        <w:pStyle w:val="Normal"/>
        <w:rPr>
          <w:sz w:val="24"/>
          <w:szCs w:val="24"/>
        </w:rPr>
      </w:pPr>
      <w:r>
        <w:rPr>
          <w:rFonts w:ascii="Times New Roman" w:hAnsi="Times New Roman"/>
          <w:sz w:val="24"/>
          <w:szCs w:val="24"/>
        </w:rPr>
        <w:t xml:space="preserve"> • </w:t>
      </w:r>
      <w:r>
        <w:rPr>
          <w:rFonts w:ascii="Times New Roman" w:hAnsi="Times New Roman"/>
          <w:sz w:val="24"/>
          <w:szCs w:val="24"/>
        </w:rPr>
        <w:t xml:space="preserve">овладение языком математики в устной и письменной форме; математическими знаниями и умениями, необходимыми для изучения школьных естественнонаучных дисциплин для продолжения образования и освоения избранной специальности на современном уровне; </w:t>
      </w:r>
    </w:p>
    <w:p>
      <w:pPr>
        <w:pStyle w:val="Normal"/>
        <w:rPr>
          <w:sz w:val="24"/>
          <w:szCs w:val="24"/>
        </w:rPr>
      </w:pPr>
      <w:r>
        <w:rPr>
          <w:rFonts w:ascii="Times New Roman" w:hAnsi="Times New Roman"/>
          <w:sz w:val="24"/>
          <w:szCs w:val="24"/>
        </w:rPr>
        <w:t xml:space="preserve">• </w:t>
      </w:r>
      <w:r>
        <w:rPr>
          <w:rFonts w:ascii="Times New Roman" w:hAnsi="Times New Roman"/>
          <w:sz w:val="24"/>
          <w:szCs w:val="24"/>
        </w:rPr>
        <w:t xml:space="preserve">развитие логического мышления, алгоритмической культуры, пространственного воображения, математического мышления и интуиции, творческих способностей на уровне, необходимом для продолжения образования и для самостоятельной деятельности в области математики и ее приложений в будущей профессиональной деятельности; </w:t>
      </w:r>
    </w:p>
    <w:p>
      <w:pPr>
        <w:pStyle w:val="Normal"/>
        <w:rPr>
          <w:rFonts w:ascii="Times New Roman" w:hAnsi="Times New Roman"/>
        </w:rPr>
      </w:pPr>
      <w:r>
        <w:rPr>
          <w:rFonts w:ascii="Times New Roman" w:hAnsi="Times New Roman"/>
          <w:sz w:val="24"/>
          <w:szCs w:val="24"/>
        </w:rPr>
        <w:t xml:space="preserve">• </w:t>
      </w:r>
      <w:r>
        <w:rPr>
          <w:rFonts w:ascii="Times New Roman" w:hAnsi="Times New Roman"/>
          <w:sz w:val="24"/>
          <w:szCs w:val="24"/>
        </w:rPr>
        <w:t>воспитание средствами математики культуры личности: знакомство с историей развития математики, эволюцией математических идей, понимания значимости математики для общественного прогресса</w:t>
      </w:r>
      <w:r>
        <w:rPr>
          <w:rFonts w:ascii="Times New Roman" w:hAnsi="Times New Roman"/>
        </w:rPr>
        <w:t xml:space="preserve">. </w:t>
      </w:r>
    </w:p>
    <w:p>
      <w:pPr>
        <w:pStyle w:val="Normal"/>
        <w:rPr>
          <w:b/>
          <w:b/>
          <w:sz w:val="28"/>
          <w:szCs w:val="28"/>
        </w:rPr>
      </w:pPr>
      <w:r>
        <w:rPr>
          <w:rFonts w:ascii="Times New Roman" w:hAnsi="Times New Roman"/>
          <w:b/>
          <w:sz w:val="28"/>
          <w:szCs w:val="28"/>
        </w:rPr>
        <w:t>Программа способствует решению следующих задач на ступени полного общего образования:</w:t>
      </w:r>
    </w:p>
    <w:p>
      <w:pPr>
        <w:pStyle w:val="Normal"/>
        <w:rPr>
          <w:sz w:val="24"/>
          <w:szCs w:val="24"/>
        </w:rPr>
      </w:pPr>
      <w:r>
        <w:rPr>
          <w:rFonts w:ascii="Times New Roman" w:hAnsi="Times New Roman"/>
        </w:rPr>
        <w:t xml:space="preserve"> </w:t>
      </w:r>
      <w:r>
        <w:rPr>
          <w:rFonts w:ascii="Times New Roman" w:hAnsi="Times New Roman"/>
          <w:sz w:val="24"/>
          <w:szCs w:val="24"/>
        </w:rPr>
        <w:t xml:space="preserve">• </w:t>
      </w:r>
      <w:r>
        <w:rPr>
          <w:rFonts w:ascii="Times New Roman" w:hAnsi="Times New Roman"/>
          <w:sz w:val="24"/>
          <w:szCs w:val="24"/>
        </w:rPr>
        <w:t xml:space="preserve">развивать и совершенствовать технику алгебраических преобразований, решения уравнений, неравенств, систем; </w:t>
      </w:r>
    </w:p>
    <w:p>
      <w:pPr>
        <w:pStyle w:val="Normal"/>
        <w:rPr>
          <w:sz w:val="24"/>
          <w:szCs w:val="24"/>
        </w:rPr>
      </w:pPr>
      <w:r>
        <w:rPr>
          <w:rFonts w:ascii="Times New Roman" w:hAnsi="Times New Roman"/>
          <w:sz w:val="24"/>
          <w:szCs w:val="24"/>
        </w:rPr>
        <w:t xml:space="preserve">• </w:t>
      </w:r>
      <w:r>
        <w:rPr>
          <w:rFonts w:ascii="Times New Roman" w:hAnsi="Times New Roman"/>
          <w:sz w:val="24"/>
          <w:szCs w:val="24"/>
        </w:rPr>
        <w:t xml:space="preserve">систематизировать и расширять сведения о функциях; совершенствовать графические умения; знакомство с основными идеями и методами математического анализа в объеме, позволяющем исследовать элементарные функции и решать простейшие геометрические, физические и другие прикладные задачи; </w:t>
      </w:r>
    </w:p>
    <w:p>
      <w:pPr>
        <w:pStyle w:val="Normal"/>
        <w:rPr>
          <w:sz w:val="24"/>
          <w:szCs w:val="24"/>
        </w:rPr>
      </w:pPr>
      <w:r>
        <w:rPr>
          <w:rFonts w:ascii="Times New Roman" w:hAnsi="Times New Roman"/>
          <w:sz w:val="24"/>
          <w:szCs w:val="24"/>
        </w:rPr>
        <w:t xml:space="preserve">• </w:t>
      </w:r>
      <w:r>
        <w:rPr>
          <w:rFonts w:ascii="Times New Roman" w:hAnsi="Times New Roman"/>
          <w:sz w:val="24"/>
          <w:szCs w:val="24"/>
        </w:rPr>
        <w:t xml:space="preserve">расширять систему сведений о свойствах плоских фигур, систематически изучать свойства пространственных тел; развивать представления о геометрических измерениях; </w:t>
      </w:r>
    </w:p>
    <w:p>
      <w:pPr>
        <w:pStyle w:val="Normal"/>
        <w:rPr>
          <w:sz w:val="24"/>
          <w:szCs w:val="24"/>
        </w:rPr>
      </w:pPr>
      <w:r>
        <w:rPr>
          <w:rFonts w:ascii="Times New Roman" w:hAnsi="Times New Roman"/>
          <w:sz w:val="24"/>
          <w:szCs w:val="24"/>
        </w:rPr>
        <w:t xml:space="preserve">• </w:t>
      </w:r>
      <w:r>
        <w:rPr>
          <w:rFonts w:ascii="Times New Roman" w:hAnsi="Times New Roman"/>
          <w:sz w:val="24"/>
          <w:szCs w:val="24"/>
        </w:rPr>
        <w:t>развивать представления о вероятностно-статистических закономерностях в окружающем мире; • совершенствовать математическое развитие до уровня, позволяющего свободно применять изученные факты и методы при решении задач из различных разделов курса, а так же использовать их в нестандартных ситуациях.</w:t>
      </w:r>
    </w:p>
    <w:p>
      <w:pPr>
        <w:pStyle w:val="Normal"/>
        <w:rPr>
          <w:sz w:val="24"/>
          <w:szCs w:val="24"/>
        </w:rPr>
      </w:pPr>
      <w:r>
        <w:rPr>
          <w:rFonts w:ascii="Times New Roman" w:hAnsi="Times New Roman"/>
          <w:sz w:val="24"/>
          <w:szCs w:val="24"/>
        </w:rPr>
        <w:t xml:space="preserve"> </w:t>
      </w:r>
      <w:r>
        <w:rPr>
          <w:rFonts w:ascii="Times New Roman" w:hAnsi="Times New Roman"/>
          <w:sz w:val="24"/>
          <w:szCs w:val="24"/>
        </w:rPr>
        <w:t>Данная программа составлена для реализации курса «Математика-10», который является частью федерального базисного учебного плана для образовательных учреждений Российской Федерации. Ключевая идея курса - дать ученику математические знания необходимые для повседневной жизни, а так же для изучения смежных дисциплин и продолжения образования. Промежуточная аттестация проводится в соответствии с  Уставом ОУ в форме итоговых контрольных работ</w:t>
      </w:r>
    </w:p>
    <w:p>
      <w:pPr>
        <w:pStyle w:val="Normal"/>
        <w:rPr>
          <w:rFonts w:ascii="Times New Roman" w:hAnsi="Times New Roman"/>
        </w:rPr>
      </w:pPr>
      <w:r>
        <w:rPr>
          <w:rFonts w:ascii="Times New Roman" w:hAnsi="Times New Roman"/>
        </w:rPr>
      </w:r>
    </w:p>
    <w:p>
      <w:pPr>
        <w:pStyle w:val="Normal"/>
        <w:rPr>
          <w:b/>
          <w:b/>
          <w:sz w:val="36"/>
          <w:szCs w:val="36"/>
        </w:rPr>
      </w:pPr>
      <w:r>
        <w:rPr>
          <w:rFonts w:ascii="Times New Roman" w:hAnsi="Times New Roman"/>
          <w:b/>
          <w:sz w:val="36"/>
          <w:szCs w:val="36"/>
        </w:rPr>
        <w:t>11 класс (базовый уровень)</w:t>
      </w:r>
    </w:p>
    <w:p>
      <w:pPr>
        <w:pStyle w:val="Normal"/>
        <w:rPr>
          <w:sz w:val="24"/>
          <w:szCs w:val="24"/>
        </w:rPr>
      </w:pPr>
      <w:r>
        <w:rPr>
          <w:rFonts w:ascii="Times New Roman" w:hAnsi="Times New Roman"/>
          <w:sz w:val="24"/>
          <w:szCs w:val="24"/>
        </w:rPr>
        <w:t xml:space="preserve"> </w:t>
      </w:r>
      <w:r>
        <w:rPr>
          <w:rFonts w:ascii="Times New Roman" w:hAnsi="Times New Roman"/>
          <w:sz w:val="24"/>
          <w:szCs w:val="24"/>
        </w:rPr>
        <w:t>Рабочая программа по математике для 11 классов составлена на основе федерального компонента государственного стандарта общего образования 2004 г, примерной программы среднего (полного) общего образования по математике (базовый уровень) авторской программы С. М. Никольского для 11 класса, 2007г.</w:t>
      </w:r>
    </w:p>
    <w:p>
      <w:pPr>
        <w:pStyle w:val="Normal"/>
        <w:rPr>
          <w:sz w:val="24"/>
          <w:szCs w:val="24"/>
        </w:rPr>
      </w:pPr>
      <w:r>
        <w:rPr>
          <w:rFonts w:ascii="Times New Roman" w:hAnsi="Times New Roman"/>
          <w:sz w:val="24"/>
          <w:szCs w:val="24"/>
        </w:rPr>
        <w:t xml:space="preserve"> </w:t>
      </w:r>
      <w:r>
        <w:rPr>
          <w:rFonts w:ascii="Times New Roman" w:hAnsi="Times New Roman"/>
          <w:sz w:val="24"/>
          <w:szCs w:val="24"/>
        </w:rPr>
        <w:t>Рабочая программа ориентирована на использование учебника С. М. Никольский, М. К. Потапов, Н. Н. Решетников, А. В. Шевкин. «Алгебра и начала математического анализа 11». .-8-е изд.-М.: Просвещение, 2009. Место предмета в базисном учебном плане. Согласно Федеральному базисному учебному плану для общеобразовательных учреждений Российской Федерации и примерной программе среднего (полного) общего образования на базовом уровне для обязательного обучения математики на этапе основного общего образования отводится 170 из расчета 5 часов в неделю. При этом в рабочей программе предусмотрено время для повторения и систематизации учебного материала .</w:t>
      </w:r>
    </w:p>
    <w:p>
      <w:pPr>
        <w:pStyle w:val="Normal"/>
        <w:rPr>
          <w:sz w:val="24"/>
          <w:szCs w:val="24"/>
        </w:rPr>
      </w:pPr>
      <w:r>
        <w:rPr>
          <w:rFonts w:ascii="Times New Roman" w:hAnsi="Times New Roman"/>
          <w:sz w:val="24"/>
          <w:szCs w:val="24"/>
        </w:rPr>
        <w:t>. Основной особенностью этой программы является гуманитарная ориентация обучения математике. В соответствии с этим главной целью обучения математике становится не собственно усвоение знаний, а формирование готовности к саморазвитию, т.е. качеств мышления и качеств личности, необходимых для полноценного функционирования человека в современном обществе, для динамичной адаптации его к этому обществу.</w:t>
      </w:r>
    </w:p>
    <w:p>
      <w:pPr>
        <w:pStyle w:val="Normal"/>
        <w:rPr>
          <w:b/>
          <w:b/>
          <w:sz w:val="24"/>
          <w:szCs w:val="24"/>
        </w:rPr>
      </w:pPr>
      <w:r>
        <w:rPr>
          <w:rFonts w:ascii="Times New Roman" w:hAnsi="Times New Roman"/>
          <w:b/>
          <w:sz w:val="24"/>
          <w:szCs w:val="24"/>
        </w:rPr>
        <w:t xml:space="preserve"> </w:t>
      </w:r>
      <w:r>
        <w:rPr>
          <w:rFonts w:ascii="Times New Roman" w:hAnsi="Times New Roman"/>
          <w:b/>
          <w:sz w:val="24"/>
          <w:szCs w:val="24"/>
        </w:rPr>
        <w:t xml:space="preserve">В 11 классе обучающиеся должны изучить следующие темы: </w:t>
      </w:r>
    </w:p>
    <w:p>
      <w:pPr>
        <w:pStyle w:val="Normal"/>
        <w:rPr>
          <w:sz w:val="24"/>
          <w:szCs w:val="24"/>
        </w:rPr>
      </w:pPr>
      <w:r>
        <w:rPr>
          <w:rFonts w:ascii="Times New Roman" w:hAnsi="Times New Roman"/>
          <w:sz w:val="24"/>
          <w:szCs w:val="24"/>
        </w:rPr>
        <w:t>1. Функции и их графики.</w:t>
      </w:r>
    </w:p>
    <w:p>
      <w:pPr>
        <w:pStyle w:val="Normal"/>
        <w:rPr>
          <w:sz w:val="24"/>
          <w:szCs w:val="24"/>
        </w:rPr>
      </w:pPr>
      <w:r>
        <w:rPr>
          <w:rFonts w:ascii="Times New Roman" w:hAnsi="Times New Roman"/>
          <w:sz w:val="24"/>
          <w:szCs w:val="24"/>
        </w:rPr>
        <w:t xml:space="preserve"> </w:t>
      </w:r>
      <w:r>
        <w:rPr>
          <w:rFonts w:ascii="Times New Roman" w:hAnsi="Times New Roman"/>
          <w:sz w:val="24"/>
          <w:szCs w:val="24"/>
        </w:rPr>
        <w:t xml:space="preserve">2. Предел функции и непрерывность. </w:t>
      </w:r>
    </w:p>
    <w:p>
      <w:pPr>
        <w:pStyle w:val="Normal"/>
        <w:rPr>
          <w:sz w:val="24"/>
          <w:szCs w:val="24"/>
        </w:rPr>
      </w:pPr>
      <w:r>
        <w:rPr>
          <w:rFonts w:ascii="Times New Roman" w:hAnsi="Times New Roman"/>
          <w:sz w:val="24"/>
          <w:szCs w:val="24"/>
        </w:rPr>
        <w:t xml:space="preserve">3. Обратные функции. </w:t>
      </w:r>
    </w:p>
    <w:p>
      <w:pPr>
        <w:pStyle w:val="Normal"/>
        <w:rPr>
          <w:sz w:val="24"/>
          <w:szCs w:val="24"/>
        </w:rPr>
      </w:pPr>
      <w:r>
        <w:rPr>
          <w:rFonts w:ascii="Times New Roman" w:hAnsi="Times New Roman"/>
          <w:sz w:val="24"/>
          <w:szCs w:val="24"/>
        </w:rPr>
        <w:t xml:space="preserve">4. Производная. </w:t>
      </w:r>
    </w:p>
    <w:p>
      <w:pPr>
        <w:pStyle w:val="Normal"/>
        <w:rPr>
          <w:sz w:val="24"/>
          <w:szCs w:val="24"/>
        </w:rPr>
      </w:pPr>
      <w:r>
        <w:rPr>
          <w:rFonts w:ascii="Times New Roman" w:hAnsi="Times New Roman"/>
          <w:sz w:val="24"/>
          <w:szCs w:val="24"/>
        </w:rPr>
        <w:t>5. Применение производной.</w:t>
      </w:r>
    </w:p>
    <w:p>
      <w:pPr>
        <w:pStyle w:val="Normal"/>
        <w:rPr>
          <w:sz w:val="24"/>
          <w:szCs w:val="24"/>
        </w:rPr>
      </w:pPr>
      <w:r>
        <w:rPr>
          <w:rFonts w:ascii="Times New Roman" w:hAnsi="Times New Roman"/>
          <w:sz w:val="24"/>
          <w:szCs w:val="24"/>
        </w:rPr>
        <w:t xml:space="preserve"> </w:t>
      </w:r>
      <w:r>
        <w:rPr>
          <w:rFonts w:ascii="Times New Roman" w:hAnsi="Times New Roman"/>
          <w:sz w:val="24"/>
          <w:szCs w:val="24"/>
        </w:rPr>
        <w:t xml:space="preserve">6. Первообразная и интеграл. </w:t>
      </w:r>
    </w:p>
    <w:p>
      <w:pPr>
        <w:pStyle w:val="Normal"/>
        <w:rPr>
          <w:sz w:val="24"/>
          <w:szCs w:val="24"/>
        </w:rPr>
      </w:pPr>
      <w:r>
        <w:rPr>
          <w:rFonts w:ascii="Times New Roman" w:hAnsi="Times New Roman"/>
          <w:sz w:val="24"/>
          <w:szCs w:val="24"/>
        </w:rPr>
        <w:t xml:space="preserve">7. Уравнения. Неравенства. Системы. </w:t>
      </w:r>
    </w:p>
    <w:p>
      <w:pPr>
        <w:pStyle w:val="Normal"/>
        <w:rPr>
          <w:sz w:val="24"/>
          <w:szCs w:val="24"/>
        </w:rPr>
      </w:pPr>
      <w:r>
        <w:rPr>
          <w:rFonts w:ascii="Times New Roman" w:hAnsi="Times New Roman"/>
          <w:sz w:val="24"/>
          <w:szCs w:val="24"/>
        </w:rPr>
        <w:t xml:space="preserve">8. Векторы в пространстве. </w:t>
      </w:r>
    </w:p>
    <w:p>
      <w:pPr>
        <w:pStyle w:val="Normal"/>
        <w:rPr>
          <w:sz w:val="24"/>
          <w:szCs w:val="24"/>
        </w:rPr>
      </w:pPr>
      <w:r>
        <w:rPr>
          <w:rFonts w:ascii="Times New Roman" w:hAnsi="Times New Roman"/>
          <w:sz w:val="24"/>
          <w:szCs w:val="24"/>
        </w:rPr>
        <w:t xml:space="preserve">9. Метод координат в пространстве. </w:t>
      </w:r>
    </w:p>
    <w:p>
      <w:pPr>
        <w:pStyle w:val="Normal"/>
        <w:rPr>
          <w:sz w:val="24"/>
          <w:szCs w:val="24"/>
        </w:rPr>
      </w:pPr>
      <w:r>
        <w:rPr>
          <w:rFonts w:ascii="Times New Roman" w:hAnsi="Times New Roman"/>
          <w:sz w:val="24"/>
          <w:szCs w:val="24"/>
        </w:rPr>
        <w:t>10. Цилиндр. Конус. Шар.</w:t>
      </w:r>
    </w:p>
    <w:p>
      <w:pPr>
        <w:pStyle w:val="Normal"/>
        <w:rPr>
          <w:sz w:val="24"/>
          <w:szCs w:val="24"/>
        </w:rPr>
      </w:pPr>
      <w:r>
        <w:rPr>
          <w:rFonts w:ascii="Times New Roman" w:hAnsi="Times New Roman"/>
          <w:sz w:val="24"/>
          <w:szCs w:val="24"/>
        </w:rPr>
        <w:t xml:space="preserve"> </w:t>
      </w:r>
      <w:r>
        <w:rPr>
          <w:rFonts w:ascii="Times New Roman" w:hAnsi="Times New Roman"/>
          <w:sz w:val="24"/>
          <w:szCs w:val="24"/>
        </w:rPr>
        <w:t xml:space="preserve">11. Объемы тел. </w:t>
      </w:r>
    </w:p>
    <w:p>
      <w:pPr>
        <w:pStyle w:val="Normal"/>
        <w:rPr>
          <w:sz w:val="24"/>
          <w:szCs w:val="24"/>
        </w:rPr>
      </w:pPr>
      <w:r>
        <w:rPr>
          <w:rFonts w:ascii="Times New Roman" w:hAnsi="Times New Roman"/>
          <w:sz w:val="24"/>
          <w:szCs w:val="24"/>
        </w:rPr>
        <w:t>Программа включает 10 контрольных работ по основным темам ,  самостоятельные и практические работы.</w:t>
      </w:r>
    </w:p>
    <w:p>
      <w:pPr>
        <w:pStyle w:val="Normal"/>
        <w:rPr>
          <w:sz w:val="28"/>
          <w:szCs w:val="28"/>
        </w:rPr>
      </w:pPr>
      <w:r>
        <w:rPr>
          <w:rFonts w:ascii="Times New Roman" w:hAnsi="Times New Roman"/>
          <w:b/>
          <w:sz w:val="28"/>
          <w:szCs w:val="28"/>
        </w:rPr>
        <w:t xml:space="preserve"> </w:t>
      </w:r>
      <w:r>
        <w:rPr>
          <w:rFonts w:ascii="Times New Roman" w:hAnsi="Times New Roman"/>
          <w:b/>
          <w:sz w:val="28"/>
          <w:szCs w:val="28"/>
        </w:rPr>
        <w:t>В результате изучения курса математики выпускник должен</w:t>
      </w:r>
      <w:r>
        <w:rPr>
          <w:rFonts w:ascii="Times New Roman" w:hAnsi="Times New Roman"/>
          <w:sz w:val="28"/>
          <w:szCs w:val="28"/>
        </w:rPr>
        <w:t xml:space="preserve">: </w:t>
      </w:r>
    </w:p>
    <w:p>
      <w:pPr>
        <w:pStyle w:val="Normal"/>
        <w:rPr>
          <w:sz w:val="24"/>
          <w:szCs w:val="24"/>
        </w:rPr>
      </w:pPr>
      <w:r>
        <w:rPr>
          <w:rFonts w:ascii="Times New Roman" w:hAnsi="Times New Roman"/>
          <w:sz w:val="24"/>
          <w:szCs w:val="24"/>
        </w:rPr>
        <w:t>- уметь адаптироваться внутри определенной системы относительно принятых в ней норм (самоопределению), осознанно строить свою деятельность по достижению цели (самореализации) и оценивать собственную деятельность и ее результаты (рефлексии);</w:t>
      </w:r>
    </w:p>
    <w:p>
      <w:pPr>
        <w:pStyle w:val="Normal"/>
        <w:rPr>
          <w:sz w:val="24"/>
          <w:szCs w:val="24"/>
        </w:rPr>
      </w:pPr>
      <w:r>
        <w:rPr>
          <w:rFonts w:ascii="Times New Roman" w:hAnsi="Times New Roman"/>
          <w:sz w:val="24"/>
          <w:szCs w:val="24"/>
        </w:rPr>
        <w:t xml:space="preserve"> </w:t>
      </w:r>
      <w:r>
        <w:rPr>
          <w:rFonts w:ascii="Times New Roman" w:hAnsi="Times New Roman"/>
          <w:sz w:val="24"/>
          <w:szCs w:val="24"/>
        </w:rPr>
        <w:t xml:space="preserve">- иметь представление о математическом методе исследования реального мира, роли и месте математики в системе наук; </w:t>
      </w:r>
    </w:p>
    <w:p>
      <w:pPr>
        <w:pStyle w:val="Normal"/>
        <w:rPr>
          <w:sz w:val="24"/>
          <w:szCs w:val="24"/>
        </w:rPr>
      </w:pPr>
      <w:r>
        <w:rPr>
          <w:rFonts w:ascii="Times New Roman" w:hAnsi="Times New Roman"/>
          <w:sz w:val="24"/>
          <w:szCs w:val="24"/>
        </w:rPr>
        <w:t>- овладеть математическими знаниями, обеспечивающими включение учащихся в деятельность на уроках математики, смежных предметах и в практической жизни</w:t>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spacing w:before="0" w:after="200"/>
        <w:rPr>
          <w:rFonts w:ascii="Times New Roman" w:hAnsi="Times New Roman"/>
        </w:rPr>
      </w:pPr>
      <w:r>
        <w:rPr>
          <w:rFonts w:ascii="Times New Roman" w:hAnsi="Times New Roman"/>
        </w:rPr>
      </w:r>
    </w:p>
    <w:sectPr>
      <w:type w:val="nextPage"/>
      <w:pgSz w:w="11906" w:h="16838"/>
      <w:pgMar w:left="1701" w:right="850" w:header="0" w:top="1134"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c6466"/>
    <w:pPr>
      <w:widowControl/>
      <w:bidi w:val="0"/>
      <w:spacing w:lineRule="auto" w:line="276" w:before="0" w:after="200"/>
      <w:jc w:val="left"/>
    </w:pPr>
    <w:rPr>
      <w:rFonts w:ascii="Calibri" w:hAnsi="Calibri" w:eastAsia="" w:cs="" w:asciiTheme="minorHAnsi" w:cstheme="minorBidi" w:eastAsiaTheme="minorEastAsia" w:hAnsiTheme="minorHAnsi"/>
      <w:color w:val="auto"/>
      <w:sz w:val="22"/>
      <w:szCs w:val="22"/>
      <w:lang w:val="ru-RU" w:eastAsia="ru-RU"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spacing w:before="240" w:after="120"/>
    </w:pPr>
    <w:rPr>
      <w:rFonts w:ascii="Liberation Sans" w:hAnsi="Liberation Sans" w:eastAsia="Microsoft YaHei" w:cs="Mangal"/>
      <w:sz w:val="28"/>
      <w:szCs w:val="28"/>
    </w:rPr>
  </w:style>
  <w:style w:type="paragraph" w:styleId="Style15">
    <w:name w:val="Body Text"/>
    <w:basedOn w:val="Normal"/>
    <w:pPr>
      <w:spacing w:lineRule="auto" w:line="288" w:before="0" w:after="140"/>
    </w:pPr>
    <w:rPr/>
  </w:style>
  <w:style w:type="paragraph" w:styleId="Style16">
    <w:name w:val="List"/>
    <w:basedOn w:val="Style15"/>
    <w:pPr/>
    <w:rPr>
      <w:rFonts w:cs="Mangal"/>
    </w:rPr>
  </w:style>
  <w:style w:type="paragraph" w:styleId="Style17">
    <w:name w:val="Caption"/>
    <w:basedOn w:val="Normal"/>
    <w:qFormat/>
    <w:pPr>
      <w:suppressLineNumbers/>
      <w:spacing w:before="120" w:after="120"/>
    </w:pPr>
    <w:rPr>
      <w:rFonts w:cs="Mangal"/>
      <w:i/>
      <w:iCs/>
      <w:sz w:val="24"/>
      <w:szCs w:val="24"/>
    </w:rPr>
  </w:style>
  <w:style w:type="paragraph" w:styleId="Style18">
    <w:name w:val="Указатель"/>
    <w:basedOn w:val="Normal"/>
    <w:qFormat/>
    <w:pPr>
      <w:suppressLineNumbers/>
    </w:pPr>
    <w:rPr>
      <w:rFonts w:cs="Mangal"/>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Application>LibreOffice/5.3.4.2$Windows_x86 LibreOffice_project/f82d347ccc0be322489bf7da61d7e4ad13fe2ff3</Application>
  <Pages>10</Pages>
  <Words>3102</Words>
  <Characters>23334</Characters>
  <CharactersWithSpaces>26444</CharactersWithSpaces>
  <Paragraphs>66</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2016-08-05T12:19:00Z</dcterms:created>
  <dc:creator>XP</dc:creator>
  <dc:description/>
  <dc:language>ru-RU</dc:language>
  <cp:lastModifiedBy/>
  <dcterms:modified xsi:type="dcterms:W3CDTF">2021-01-26T07:22:59Z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