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32" w:rsidRPr="003D1232" w:rsidRDefault="00BE08C7" w:rsidP="003D1232">
      <w:pPr>
        <w:pStyle w:val="Default"/>
        <w:jc w:val="center"/>
        <w:rPr>
          <w:b/>
          <w:bCs/>
        </w:rPr>
      </w:pPr>
      <w:r w:rsidRPr="003D1232">
        <w:rPr>
          <w:b/>
          <w:bCs/>
        </w:rPr>
        <w:t>Аннотация к программе</w:t>
      </w:r>
      <w:r w:rsidR="003D1232" w:rsidRPr="003D1232">
        <w:rPr>
          <w:b/>
          <w:bCs/>
        </w:rPr>
        <w:t xml:space="preserve"> по математике </w:t>
      </w:r>
    </w:p>
    <w:p w:rsidR="003D1232" w:rsidRPr="003D1232" w:rsidRDefault="003D1232" w:rsidP="003D1232">
      <w:pPr>
        <w:pStyle w:val="Default"/>
        <w:jc w:val="center"/>
        <w:rPr>
          <w:b/>
          <w:bCs/>
        </w:rPr>
      </w:pPr>
      <w:r w:rsidRPr="003D1232">
        <w:rPr>
          <w:b/>
          <w:bCs/>
        </w:rPr>
        <w:t xml:space="preserve">5 класс </w:t>
      </w:r>
    </w:p>
    <w:p w:rsidR="003D1232" w:rsidRPr="003D1232" w:rsidRDefault="003D1232" w:rsidP="003D1232">
      <w:pPr>
        <w:pStyle w:val="Default"/>
        <w:jc w:val="center"/>
      </w:pPr>
    </w:p>
    <w:p w:rsidR="00BE08C7" w:rsidRPr="003D1232" w:rsidRDefault="003D1232" w:rsidP="003D1232">
      <w:pPr>
        <w:pStyle w:val="Default"/>
        <w:jc w:val="both"/>
      </w:pPr>
      <w:r>
        <w:t xml:space="preserve">     </w:t>
      </w:r>
      <w:r w:rsidR="00BE08C7" w:rsidRPr="003D1232">
        <w:t xml:space="preserve">Рабочая программа по математике линии УМК «Математика – Сферы» (5-6 классы), авторы: </w:t>
      </w:r>
      <w:proofErr w:type="spellStart"/>
      <w:r w:rsidR="00BE08C7" w:rsidRPr="003D1232">
        <w:t>Е.А.Бунимо</w:t>
      </w:r>
      <w:r>
        <w:t>вич</w:t>
      </w:r>
      <w:proofErr w:type="spellEnd"/>
      <w:r>
        <w:t xml:space="preserve"> и др., М.: Просвещение</w:t>
      </w:r>
      <w:r w:rsidR="00BE08C7" w:rsidRPr="003D1232">
        <w:t xml:space="preserve">, </w:t>
      </w:r>
      <w:proofErr w:type="gramStart"/>
      <w:r w:rsidR="00BE08C7" w:rsidRPr="003D1232">
        <w:t>составлена</w:t>
      </w:r>
      <w:proofErr w:type="gramEnd"/>
      <w:r w:rsidR="00BE08C7" w:rsidRPr="003D1232">
        <w:t xml:space="preserve"> на основе Федерального государственного стандарта общего образования, Фундаментального ядра содержания общего образования, требований к результатам основного общего образования, представленных в федеральном государственном стандарте основного общего образования, примерной программы по математике. </w:t>
      </w:r>
    </w:p>
    <w:p w:rsidR="00BE08C7" w:rsidRPr="003D1232" w:rsidRDefault="00BE08C7" w:rsidP="003D1232">
      <w:pPr>
        <w:pStyle w:val="Default"/>
        <w:jc w:val="both"/>
      </w:pPr>
      <w:r w:rsidRPr="003D1232">
        <w:t xml:space="preserve">Эта программа является основой для организации работы учителя, ведущего преподавание по указанному учебно-методическому комплекту. Программа задаѐт содержание и структуру курса, последовательность учебных тем в учебниках линии «Сферы». В ней также приводится характеристика видов учебной и познавательной деятельности, которые служат достижению поставленных целей и обеспечиваются УМК «Сферы». </w:t>
      </w:r>
    </w:p>
    <w:p w:rsidR="00BE08C7" w:rsidRPr="003D1232" w:rsidRDefault="00BE08C7" w:rsidP="003D1232">
      <w:pPr>
        <w:pStyle w:val="Default"/>
        <w:jc w:val="both"/>
        <w:rPr>
          <w:b/>
          <w:bCs/>
        </w:rPr>
      </w:pPr>
    </w:p>
    <w:p w:rsidR="00BE08C7" w:rsidRPr="003D1232" w:rsidRDefault="0078650B" w:rsidP="003D1232">
      <w:pPr>
        <w:pStyle w:val="Default"/>
        <w:jc w:val="both"/>
      </w:pPr>
      <w:r>
        <w:rPr>
          <w:b/>
          <w:bCs/>
        </w:rPr>
        <w:t>Используемый учебник</w:t>
      </w:r>
      <w:r w:rsidR="00BE08C7" w:rsidRPr="003D1232">
        <w:rPr>
          <w:b/>
          <w:bCs/>
        </w:rPr>
        <w:t>:</w:t>
      </w:r>
    </w:p>
    <w:p w:rsidR="00BE08C7" w:rsidRPr="003D1232" w:rsidRDefault="00BE08C7" w:rsidP="003D1232">
      <w:pPr>
        <w:pStyle w:val="Default"/>
        <w:jc w:val="both"/>
      </w:pPr>
      <w:r w:rsidRPr="003D1232">
        <w:t xml:space="preserve">1. </w:t>
      </w:r>
      <w:proofErr w:type="spellStart"/>
      <w:r w:rsidRPr="003D1232">
        <w:t>Е.А.Бунимович</w:t>
      </w:r>
      <w:proofErr w:type="spellEnd"/>
      <w:r w:rsidRPr="003D1232">
        <w:t>, Г.В.Дорофеев, С.Б.Суворова и др. Математика. Арифметика. Геометрия: учебник для общеобразовательных организаций с приложением на электрон</w:t>
      </w:r>
      <w:r w:rsidR="003D1232">
        <w:t>ном носителе - М.: Просвещение</w:t>
      </w:r>
      <w:r w:rsidR="00315466">
        <w:t>, 2020</w:t>
      </w:r>
      <w:r w:rsidR="003D1232">
        <w:t>.</w:t>
      </w:r>
    </w:p>
    <w:p w:rsidR="00BE08C7" w:rsidRPr="003D1232" w:rsidRDefault="00BE08C7" w:rsidP="003D1232">
      <w:pPr>
        <w:pStyle w:val="Default"/>
        <w:jc w:val="both"/>
        <w:rPr>
          <w:b/>
          <w:bCs/>
        </w:rPr>
      </w:pPr>
    </w:p>
    <w:p w:rsidR="00BE08C7" w:rsidRPr="003D1232" w:rsidRDefault="00BE08C7" w:rsidP="003D1232">
      <w:pPr>
        <w:pStyle w:val="Default"/>
        <w:jc w:val="both"/>
        <w:rPr>
          <w:b/>
          <w:bCs/>
        </w:rPr>
      </w:pPr>
    </w:p>
    <w:p w:rsidR="00BE08C7" w:rsidRPr="003D1232" w:rsidRDefault="00BE08C7" w:rsidP="003D1232">
      <w:pPr>
        <w:pStyle w:val="Default"/>
        <w:jc w:val="both"/>
      </w:pPr>
      <w:r w:rsidRPr="003D1232">
        <w:rPr>
          <w:b/>
          <w:bCs/>
        </w:rPr>
        <w:t xml:space="preserve">Приоритетными </w:t>
      </w:r>
      <w:r w:rsidRPr="003D1232">
        <w:rPr>
          <w:b/>
          <w:bCs/>
          <w:i/>
          <w:iCs/>
        </w:rPr>
        <w:t xml:space="preserve">целями обучения </w:t>
      </w:r>
      <w:r w:rsidRPr="003D1232">
        <w:rPr>
          <w:b/>
          <w:bCs/>
        </w:rPr>
        <w:t xml:space="preserve">математики являются: </w:t>
      </w:r>
    </w:p>
    <w:p w:rsidR="00BE08C7" w:rsidRPr="003D1232" w:rsidRDefault="00BE08C7" w:rsidP="003D1232">
      <w:pPr>
        <w:pStyle w:val="Default"/>
        <w:jc w:val="both"/>
      </w:pPr>
      <w:r w:rsidRPr="003D1232">
        <w:t xml:space="preserve"> продолжение формирования центральных математических понятий (число, величина, геометрическая фигура), обеспечивающих преемственность и перспективность математического образования школьников; </w:t>
      </w:r>
    </w:p>
    <w:p w:rsidR="00BE08C7" w:rsidRPr="003D1232" w:rsidRDefault="00BE08C7" w:rsidP="003D1232">
      <w:pPr>
        <w:pStyle w:val="Default"/>
        <w:jc w:val="both"/>
      </w:pPr>
      <w:r w:rsidRPr="003D1232">
        <w:t xml:space="preserve"> подведение учащихся на доступном для них уровне к осознанию взаимосвязи математики и окружающего мира, пониманию математики как части общей культуры человечества; </w:t>
      </w:r>
    </w:p>
    <w:p w:rsidR="00BE08C7" w:rsidRPr="003D1232" w:rsidRDefault="00BE08C7" w:rsidP="003D1232">
      <w:pPr>
        <w:pStyle w:val="Default"/>
        <w:jc w:val="both"/>
      </w:pPr>
      <w:r w:rsidRPr="003D1232">
        <w:t xml:space="preserve"> развитие интеллектуальных и творческих способностей учащихся, познавательной активности, критичности мышления, интереса к изучению математики; </w:t>
      </w:r>
    </w:p>
    <w:p w:rsidR="00BE08C7" w:rsidRPr="003D1232" w:rsidRDefault="00BE08C7" w:rsidP="003D1232">
      <w:pPr>
        <w:pStyle w:val="Default"/>
        <w:jc w:val="both"/>
      </w:pPr>
      <w:r w:rsidRPr="003D1232">
        <w:t xml:space="preserve"> формирование умения извлекать информацию, новое знание, работать с учебным математическим текстом. </w:t>
      </w:r>
    </w:p>
    <w:p w:rsidR="00BE08C7" w:rsidRPr="003D1232" w:rsidRDefault="00BE08C7" w:rsidP="003D1232">
      <w:pPr>
        <w:pStyle w:val="Default"/>
        <w:jc w:val="both"/>
      </w:pPr>
    </w:p>
    <w:p w:rsidR="00BE08C7" w:rsidRPr="003D1232" w:rsidRDefault="00BE08C7" w:rsidP="003D1232">
      <w:pPr>
        <w:pStyle w:val="Default"/>
        <w:jc w:val="both"/>
      </w:pPr>
      <w:r w:rsidRPr="003D1232">
        <w:rPr>
          <w:b/>
          <w:bCs/>
        </w:rPr>
        <w:t>Место учебного предмета в учебном плане:</w:t>
      </w:r>
    </w:p>
    <w:p w:rsidR="00BE08C7" w:rsidRPr="003D1232" w:rsidRDefault="00BE08C7" w:rsidP="003D1232">
      <w:pPr>
        <w:pStyle w:val="Default"/>
        <w:jc w:val="both"/>
      </w:pPr>
      <w:r w:rsidRPr="003D1232">
        <w:t>Базисный учебный план на изучение мат</w:t>
      </w:r>
      <w:r w:rsidR="003D1232">
        <w:t>ематики в 5 классе</w:t>
      </w:r>
      <w:r w:rsidRPr="003D1232">
        <w:t xml:space="preserve"> отводит 5 учебных часов в неделю </w:t>
      </w:r>
      <w:r w:rsidR="003D1232">
        <w:t>в течение  года обучения</w:t>
      </w:r>
      <w:r w:rsidRPr="003D1232">
        <w:t xml:space="preserve">. </w:t>
      </w:r>
    </w:p>
    <w:p w:rsidR="00BE08C7" w:rsidRPr="003D1232" w:rsidRDefault="00BE08C7" w:rsidP="003D1232">
      <w:pPr>
        <w:pStyle w:val="Default"/>
        <w:jc w:val="both"/>
      </w:pPr>
      <w:r w:rsidRPr="003D1232">
        <w:t>Согласно Базисн</w:t>
      </w:r>
      <w:r w:rsidR="003D1232">
        <w:t>ому образовательному плану в 5 классе</w:t>
      </w:r>
      <w:r w:rsidRPr="003D1232">
        <w:t xml:space="preserve"> изучается предмет интегрированный «Математика», который включает в себя арифметический материал, элементы алгебры и геометрии, а также элементы вероятностно-статистической линии. </w:t>
      </w:r>
    </w:p>
    <w:p w:rsidR="00BE08C7" w:rsidRPr="003D1232" w:rsidRDefault="00BE08C7" w:rsidP="003D1232">
      <w:pPr>
        <w:pStyle w:val="Default"/>
        <w:jc w:val="both"/>
      </w:pPr>
      <w:r w:rsidRPr="003D1232">
        <w:t xml:space="preserve">Рабочая программа составлена в соответствии с Основной образовательной программой основного общего образования, положения о рабочих программах учебных курсов, предметов, дисциплин основного общего образования. </w:t>
      </w:r>
    </w:p>
    <w:p w:rsidR="00BE08C7" w:rsidRPr="003D1232" w:rsidRDefault="00BE08C7" w:rsidP="003D1232">
      <w:pPr>
        <w:pStyle w:val="Default"/>
        <w:jc w:val="both"/>
      </w:pPr>
      <w:r w:rsidRPr="003D1232">
        <w:rPr>
          <w:b/>
          <w:bCs/>
        </w:rPr>
        <w:t xml:space="preserve">Формы работы: </w:t>
      </w:r>
      <w:r w:rsidRPr="003D1232">
        <w:t xml:space="preserve">фронтальная, индивидуальная, групповая, парная. </w:t>
      </w:r>
    </w:p>
    <w:p w:rsidR="00BE08C7" w:rsidRPr="003D1232" w:rsidRDefault="00BE08C7" w:rsidP="003D1232">
      <w:pPr>
        <w:pStyle w:val="Default"/>
        <w:jc w:val="both"/>
      </w:pPr>
      <w:proofErr w:type="gramStart"/>
      <w:r w:rsidRPr="003D1232">
        <w:rPr>
          <w:b/>
          <w:bCs/>
        </w:rPr>
        <w:t xml:space="preserve">Методы обучения: </w:t>
      </w:r>
      <w:r w:rsidRPr="003D1232">
        <w:t xml:space="preserve">объяснение, лекция, беседа, дифференцированные задания, взаимопроверка, дидактическая игра, решение проблемно-поисковых задач. </w:t>
      </w:r>
      <w:proofErr w:type="gramEnd"/>
    </w:p>
    <w:p w:rsidR="00BE08C7" w:rsidRPr="003D1232" w:rsidRDefault="00BE08C7" w:rsidP="003D1232">
      <w:pPr>
        <w:pStyle w:val="Default"/>
        <w:jc w:val="both"/>
      </w:pPr>
      <w:r w:rsidRPr="003D1232">
        <w:rPr>
          <w:b/>
          <w:bCs/>
        </w:rPr>
        <w:t xml:space="preserve">Формы промежуточной и итоговой аттестации: </w:t>
      </w:r>
    </w:p>
    <w:p w:rsidR="00BE08C7" w:rsidRPr="003D1232" w:rsidRDefault="00BE08C7" w:rsidP="003D1232">
      <w:pPr>
        <w:pStyle w:val="Default"/>
        <w:jc w:val="both"/>
      </w:pPr>
      <w:r w:rsidRPr="003D1232">
        <w:rPr>
          <w:bCs/>
        </w:rPr>
        <w:t xml:space="preserve">1. Входной контроль </w:t>
      </w:r>
      <w:r w:rsidRPr="003D1232">
        <w:t xml:space="preserve">в виде диагностических административных срезов. </w:t>
      </w:r>
    </w:p>
    <w:p w:rsidR="00BE08C7" w:rsidRPr="003D1232" w:rsidRDefault="00BE08C7" w:rsidP="003D1232">
      <w:pPr>
        <w:pStyle w:val="Default"/>
        <w:jc w:val="both"/>
      </w:pPr>
      <w:r w:rsidRPr="003D1232">
        <w:rPr>
          <w:bCs/>
        </w:rPr>
        <w:t xml:space="preserve">2. Текущий контроль </w:t>
      </w:r>
      <w:r w:rsidRPr="003D1232">
        <w:t xml:space="preserve">в виде самостоятельных работ, тестов. </w:t>
      </w:r>
    </w:p>
    <w:p w:rsidR="00BE08C7" w:rsidRPr="003D1232" w:rsidRDefault="00BE08C7" w:rsidP="003D1232">
      <w:pPr>
        <w:pStyle w:val="Default"/>
        <w:jc w:val="both"/>
      </w:pPr>
      <w:r w:rsidRPr="003D1232">
        <w:rPr>
          <w:bCs/>
        </w:rPr>
        <w:t xml:space="preserve">3. Тематический контроль </w:t>
      </w:r>
      <w:r w:rsidRPr="003D1232">
        <w:t xml:space="preserve">в виде контрольных (проверочных работ). </w:t>
      </w:r>
    </w:p>
    <w:p w:rsidR="00BE08C7" w:rsidRPr="003D1232" w:rsidRDefault="00BE08C7" w:rsidP="003D1232">
      <w:pPr>
        <w:pStyle w:val="Default"/>
        <w:jc w:val="both"/>
      </w:pPr>
      <w:r w:rsidRPr="003D1232">
        <w:rPr>
          <w:bCs/>
        </w:rPr>
        <w:t xml:space="preserve">4. Промежуточная аттестация </w:t>
      </w:r>
      <w:r w:rsidRPr="003D1232">
        <w:t xml:space="preserve">проводится в виде итоговой контрольной работы по окончании изучения основного материала. </w:t>
      </w:r>
    </w:p>
    <w:p w:rsidR="00BE08C7" w:rsidRPr="003D1232" w:rsidRDefault="00BE08C7" w:rsidP="003D1232">
      <w:pPr>
        <w:pStyle w:val="Default"/>
        <w:jc w:val="both"/>
        <w:rPr>
          <w:b/>
          <w:bCs/>
        </w:rPr>
      </w:pPr>
    </w:p>
    <w:sectPr w:rsidR="00BE08C7" w:rsidRPr="003D1232" w:rsidSect="006F45EE">
      <w:pgSz w:w="11908" w:h="17335"/>
      <w:pgMar w:top="851" w:right="574" w:bottom="1134" w:left="906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FA5F68"/>
    <w:multiLevelType w:val="hybridMultilevel"/>
    <w:tmpl w:val="D026240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94021EE"/>
    <w:multiLevelType w:val="hybridMultilevel"/>
    <w:tmpl w:val="3E7A2E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998A1CC"/>
    <w:multiLevelType w:val="hybridMultilevel"/>
    <w:tmpl w:val="1569E4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B7BC430"/>
    <w:multiLevelType w:val="hybridMultilevel"/>
    <w:tmpl w:val="1C6AA7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DAE14D2"/>
    <w:multiLevelType w:val="hybridMultilevel"/>
    <w:tmpl w:val="E4B36F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AE48AA43"/>
    <w:multiLevelType w:val="hybridMultilevel"/>
    <w:tmpl w:val="2F2539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FD7FB45"/>
    <w:multiLevelType w:val="hybridMultilevel"/>
    <w:tmpl w:val="E30A78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C2AF6558"/>
    <w:multiLevelType w:val="hybridMultilevel"/>
    <w:tmpl w:val="A3E171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C8B93DF7"/>
    <w:multiLevelType w:val="hybridMultilevel"/>
    <w:tmpl w:val="35A11E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D07D4D92"/>
    <w:multiLevelType w:val="hybridMultilevel"/>
    <w:tmpl w:val="543074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D7E46358"/>
    <w:multiLevelType w:val="hybridMultilevel"/>
    <w:tmpl w:val="CEBA4C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EE9F0C71"/>
    <w:multiLevelType w:val="hybridMultilevel"/>
    <w:tmpl w:val="B3B8E6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2AD2879"/>
    <w:multiLevelType w:val="hybridMultilevel"/>
    <w:tmpl w:val="AE7668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9B1466A"/>
    <w:multiLevelType w:val="hybridMultilevel"/>
    <w:tmpl w:val="BF9E9E8C"/>
    <w:lvl w:ilvl="0" w:tplc="00306E6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DD566C"/>
    <w:multiLevelType w:val="hybridMultilevel"/>
    <w:tmpl w:val="70748C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F6C3859"/>
    <w:multiLevelType w:val="hybridMultilevel"/>
    <w:tmpl w:val="F81833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0871CC1"/>
    <w:multiLevelType w:val="hybridMultilevel"/>
    <w:tmpl w:val="34AE8154"/>
    <w:lvl w:ilvl="0" w:tplc="BC9E77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7990848"/>
    <w:multiLevelType w:val="hybridMultilevel"/>
    <w:tmpl w:val="733F88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2C2128D4"/>
    <w:multiLevelType w:val="hybridMultilevel"/>
    <w:tmpl w:val="FA8C50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8E619DB"/>
    <w:multiLevelType w:val="hybridMultilevel"/>
    <w:tmpl w:val="E634D8AA"/>
    <w:lvl w:ilvl="0" w:tplc="F38E24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EF4B64"/>
    <w:multiLevelType w:val="hybridMultilevel"/>
    <w:tmpl w:val="B1C1F2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3AF95DDA"/>
    <w:multiLevelType w:val="hybridMultilevel"/>
    <w:tmpl w:val="74510A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4B832860"/>
    <w:multiLevelType w:val="hybridMultilevel"/>
    <w:tmpl w:val="60753A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4D475CB5"/>
    <w:multiLevelType w:val="hybridMultilevel"/>
    <w:tmpl w:val="AE208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FD438B"/>
    <w:multiLevelType w:val="hybridMultilevel"/>
    <w:tmpl w:val="D3AE53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548EAE0F"/>
    <w:multiLevelType w:val="hybridMultilevel"/>
    <w:tmpl w:val="7CE19E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585625C8"/>
    <w:multiLevelType w:val="hybridMultilevel"/>
    <w:tmpl w:val="CF6045DC"/>
    <w:lvl w:ilvl="0" w:tplc="0EA29D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2EE0C5B"/>
    <w:multiLevelType w:val="hybridMultilevel"/>
    <w:tmpl w:val="AD08A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C56D4C"/>
    <w:multiLevelType w:val="hybridMultilevel"/>
    <w:tmpl w:val="A78082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0478EA"/>
    <w:multiLevelType w:val="hybridMultilevel"/>
    <w:tmpl w:val="F48F30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772506D3"/>
    <w:multiLevelType w:val="hybridMultilevel"/>
    <w:tmpl w:val="27288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3D2ED6"/>
    <w:multiLevelType w:val="multilevel"/>
    <w:tmpl w:val="0DC002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8"/>
  </w:num>
  <w:num w:numId="3">
    <w:abstractNumId w:val="1"/>
  </w:num>
  <w:num w:numId="4">
    <w:abstractNumId w:val="5"/>
  </w:num>
  <w:num w:numId="5">
    <w:abstractNumId w:val="17"/>
  </w:num>
  <w:num w:numId="6">
    <w:abstractNumId w:val="20"/>
  </w:num>
  <w:num w:numId="7">
    <w:abstractNumId w:val="7"/>
  </w:num>
  <w:num w:numId="8">
    <w:abstractNumId w:val="21"/>
  </w:num>
  <w:num w:numId="9">
    <w:abstractNumId w:val="22"/>
  </w:num>
  <w:num w:numId="10">
    <w:abstractNumId w:val="0"/>
  </w:num>
  <w:num w:numId="11">
    <w:abstractNumId w:val="3"/>
  </w:num>
  <w:num w:numId="12">
    <w:abstractNumId w:val="10"/>
  </w:num>
  <w:num w:numId="13">
    <w:abstractNumId w:val="25"/>
  </w:num>
  <w:num w:numId="14">
    <w:abstractNumId w:val="9"/>
  </w:num>
  <w:num w:numId="15">
    <w:abstractNumId w:val="4"/>
  </w:num>
  <w:num w:numId="16">
    <w:abstractNumId w:val="24"/>
  </w:num>
  <w:num w:numId="17">
    <w:abstractNumId w:val="11"/>
  </w:num>
  <w:num w:numId="18">
    <w:abstractNumId w:val="2"/>
  </w:num>
  <w:num w:numId="19">
    <w:abstractNumId w:val="6"/>
  </w:num>
  <w:num w:numId="20">
    <w:abstractNumId w:val="23"/>
  </w:num>
  <w:num w:numId="21">
    <w:abstractNumId w:val="13"/>
  </w:num>
  <w:num w:numId="22">
    <w:abstractNumId w:val="28"/>
  </w:num>
  <w:num w:numId="23">
    <w:abstractNumId w:val="30"/>
  </w:num>
  <w:num w:numId="24">
    <w:abstractNumId w:val="19"/>
  </w:num>
  <w:num w:numId="25">
    <w:abstractNumId w:val="16"/>
  </w:num>
  <w:num w:numId="26">
    <w:abstractNumId w:val="26"/>
  </w:num>
  <w:num w:numId="27">
    <w:abstractNumId w:val="27"/>
  </w:num>
  <w:num w:numId="28">
    <w:abstractNumId w:val="14"/>
  </w:num>
  <w:num w:numId="29">
    <w:abstractNumId w:val="18"/>
  </w:num>
  <w:num w:numId="30">
    <w:abstractNumId w:val="12"/>
  </w:num>
  <w:num w:numId="31">
    <w:abstractNumId w:val="15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08C7"/>
    <w:rsid w:val="0003206B"/>
    <w:rsid w:val="00051FEB"/>
    <w:rsid w:val="000E0F24"/>
    <w:rsid w:val="00145D21"/>
    <w:rsid w:val="00190D84"/>
    <w:rsid w:val="00200B99"/>
    <w:rsid w:val="002559A7"/>
    <w:rsid w:val="002743D2"/>
    <w:rsid w:val="002D36A9"/>
    <w:rsid w:val="002E2268"/>
    <w:rsid w:val="00315466"/>
    <w:rsid w:val="003D1232"/>
    <w:rsid w:val="004646A5"/>
    <w:rsid w:val="00494004"/>
    <w:rsid w:val="00494539"/>
    <w:rsid w:val="00495DD1"/>
    <w:rsid w:val="004A1F72"/>
    <w:rsid w:val="004D6CEC"/>
    <w:rsid w:val="00532670"/>
    <w:rsid w:val="005F34D6"/>
    <w:rsid w:val="005F4313"/>
    <w:rsid w:val="00635BAC"/>
    <w:rsid w:val="00666695"/>
    <w:rsid w:val="00694E86"/>
    <w:rsid w:val="006A158A"/>
    <w:rsid w:val="006B232E"/>
    <w:rsid w:val="006F45EE"/>
    <w:rsid w:val="007106E3"/>
    <w:rsid w:val="00713B36"/>
    <w:rsid w:val="007328E6"/>
    <w:rsid w:val="0078650B"/>
    <w:rsid w:val="00871A12"/>
    <w:rsid w:val="009E42A1"/>
    <w:rsid w:val="00A46BB6"/>
    <w:rsid w:val="00AC4A12"/>
    <w:rsid w:val="00B000BE"/>
    <w:rsid w:val="00B300B9"/>
    <w:rsid w:val="00B6354E"/>
    <w:rsid w:val="00B874CD"/>
    <w:rsid w:val="00BE08C7"/>
    <w:rsid w:val="00C167B8"/>
    <w:rsid w:val="00CB3014"/>
    <w:rsid w:val="00CC492D"/>
    <w:rsid w:val="00CE15F0"/>
    <w:rsid w:val="00DE0D57"/>
    <w:rsid w:val="00E15F6B"/>
    <w:rsid w:val="00E84AF0"/>
    <w:rsid w:val="00EB51B1"/>
    <w:rsid w:val="00F23317"/>
    <w:rsid w:val="00F70503"/>
    <w:rsid w:val="00F86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08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106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 + Полужирный"/>
    <w:rsid w:val="007106E3"/>
    <w:rPr>
      <w:rFonts w:ascii="Century Schoolbook" w:eastAsia="Century Schoolbook" w:hAnsi="Century Schoolbook" w:cs="Century Schoolbook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styleId="a5">
    <w:name w:val="Hyperlink"/>
    <w:basedOn w:val="a0"/>
    <w:uiPriority w:val="99"/>
    <w:unhideWhenUsed/>
    <w:rsid w:val="00F7050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F45E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F4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_"/>
    <w:link w:val="16"/>
    <w:locked/>
    <w:rsid w:val="006F45EE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16">
    <w:name w:val="Основной текст16"/>
    <w:basedOn w:val="a"/>
    <w:link w:val="a8"/>
    <w:rsid w:val="006F45EE"/>
    <w:pPr>
      <w:shd w:val="clear" w:color="auto" w:fill="FFFFFF"/>
      <w:spacing w:after="0" w:line="202" w:lineRule="exact"/>
      <w:jc w:val="both"/>
    </w:pPr>
    <w:rPr>
      <w:rFonts w:ascii="Century Schoolbook" w:eastAsia="Century Schoolbook" w:hAnsi="Century Schoolbook" w:cs="Century Schoolbook"/>
      <w:sz w:val="18"/>
      <w:szCs w:val="1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F4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45E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785pt0pt">
    <w:name w:val="Основной текст (7) + 8;5 pt;Полужирный;Интервал 0 pt"/>
    <w:basedOn w:val="a0"/>
    <w:rsid w:val="006F45EE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785pt0pt0">
    <w:name w:val="Основной текст (7) + 8;5 pt;Полужирный;Курсив;Интервал 0 pt"/>
    <w:basedOn w:val="a0"/>
    <w:rsid w:val="006F45EE"/>
    <w:rPr>
      <w:rFonts w:ascii="Times New Roman" w:eastAsia="Times New Roman" w:hAnsi="Times New Roman" w:cs="Times New Roman"/>
      <w:b/>
      <w:bCs/>
      <w:i/>
      <w:iCs/>
      <w:color w:val="000000"/>
      <w:spacing w:val="1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">
    <w:name w:val="Основной текст1"/>
    <w:rsid w:val="006F45EE"/>
    <w:rPr>
      <w:rFonts w:ascii="Times New Roman" w:eastAsia="Times New Roman" w:hAnsi="Times New Roman" w:cs="Times New Roman"/>
      <w:color w:val="000000"/>
      <w:spacing w:val="-1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6F45EE"/>
    <w:pPr>
      <w:widowControl w:val="0"/>
      <w:shd w:val="clear" w:color="auto" w:fill="FFFFFF"/>
      <w:spacing w:before="180" w:after="180" w:line="278" w:lineRule="exact"/>
      <w:ind w:firstLine="580"/>
      <w:jc w:val="both"/>
    </w:pPr>
    <w:rPr>
      <w:rFonts w:eastAsiaTheme="minorHAnsi"/>
      <w:spacing w:val="-1"/>
      <w:lang w:eastAsia="en-US"/>
    </w:rPr>
  </w:style>
  <w:style w:type="character" w:customStyle="1" w:styleId="85pt0pt">
    <w:name w:val="Основной текст + 8;5 pt;Полужирный;Интервал 0 pt"/>
    <w:rsid w:val="006F4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pt0">
    <w:name w:val="Основной текст + 8;5 pt;Полужирный;Курсив;Интервал 0 pt"/>
    <w:basedOn w:val="a8"/>
    <w:rsid w:val="006F45EE"/>
    <w:rPr>
      <w:rFonts w:ascii="Times New Roman" w:eastAsia="Times New Roman" w:hAnsi="Times New Roman" w:cs="Times New Roman"/>
      <w:b/>
      <w:bCs/>
      <w:i/>
      <w:iCs/>
      <w:color w:val="000000"/>
      <w:spacing w:val="1"/>
      <w:w w:val="100"/>
      <w:position w:val="0"/>
      <w:sz w:val="17"/>
      <w:szCs w:val="17"/>
      <w:lang w:val="ru-RU"/>
    </w:rPr>
  </w:style>
  <w:style w:type="character" w:customStyle="1" w:styleId="0pt">
    <w:name w:val="Основной текст + Интервал 0 pt"/>
    <w:rsid w:val="006F45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95pt0pt">
    <w:name w:val="Основной текст + 9;5 pt;Курсив;Интервал 0 pt"/>
    <w:rsid w:val="006F45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785pt0pt1">
    <w:name w:val="Основной текст (7) + 8;5 pt;Курсив;Интервал 0 pt"/>
    <w:basedOn w:val="a0"/>
    <w:rsid w:val="006F45EE"/>
    <w:rPr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6F45EE"/>
    <w:rPr>
      <w:spacing w:val="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F45EE"/>
    <w:pPr>
      <w:widowControl w:val="0"/>
      <w:shd w:val="clear" w:color="auto" w:fill="FFFFFF"/>
      <w:spacing w:after="240" w:line="0" w:lineRule="atLeast"/>
      <w:jc w:val="center"/>
    </w:pPr>
    <w:rPr>
      <w:rFonts w:eastAsiaTheme="minorHAnsi"/>
      <w:spacing w:val="7"/>
      <w:lang w:eastAsia="en-US"/>
    </w:rPr>
  </w:style>
  <w:style w:type="character" w:customStyle="1" w:styleId="ab">
    <w:name w:val="Нижний колонтитул Знак"/>
    <w:link w:val="ac"/>
    <w:uiPriority w:val="99"/>
    <w:locked/>
    <w:rsid w:val="006F45EE"/>
    <w:rPr>
      <w:rFonts w:ascii="Arial Narrow" w:hAnsi="Arial Narrow"/>
      <w:sz w:val="32"/>
      <w:szCs w:val="32"/>
      <w:lang w:eastAsia="ru-RU"/>
    </w:rPr>
  </w:style>
  <w:style w:type="paragraph" w:styleId="ac">
    <w:name w:val="footer"/>
    <w:basedOn w:val="a"/>
    <w:link w:val="ab"/>
    <w:uiPriority w:val="99"/>
    <w:rsid w:val="006F45EE"/>
    <w:pPr>
      <w:tabs>
        <w:tab w:val="center" w:pos="4677"/>
        <w:tab w:val="right" w:pos="9355"/>
      </w:tabs>
      <w:spacing w:after="0" w:line="240" w:lineRule="auto"/>
    </w:pPr>
    <w:rPr>
      <w:rFonts w:ascii="Arial Narrow" w:eastAsiaTheme="minorHAnsi" w:hAnsi="Arial Narrow"/>
      <w:sz w:val="32"/>
      <w:szCs w:val="32"/>
    </w:rPr>
  </w:style>
  <w:style w:type="character" w:customStyle="1" w:styleId="10">
    <w:name w:val="Нижний колонтитул Знак1"/>
    <w:basedOn w:val="a0"/>
    <w:link w:val="ac"/>
    <w:uiPriority w:val="99"/>
    <w:semiHidden/>
    <w:rsid w:val="006F45EE"/>
    <w:rPr>
      <w:rFonts w:eastAsiaTheme="minorEastAsia"/>
      <w:lang w:eastAsia="ru-RU"/>
    </w:rPr>
  </w:style>
  <w:style w:type="character" w:customStyle="1" w:styleId="785pt0pt2">
    <w:name w:val="Основной текст (7) + 8;5 pt;Интервал 0 pt"/>
    <w:basedOn w:val="7"/>
    <w:rsid w:val="006F45EE"/>
    <w:rPr>
      <w:color w:val="000000"/>
      <w:spacing w:val="0"/>
      <w:w w:val="100"/>
      <w:position w:val="0"/>
      <w:sz w:val="17"/>
      <w:szCs w:val="17"/>
    </w:rPr>
  </w:style>
  <w:style w:type="character" w:customStyle="1" w:styleId="7Batang65pt0pt">
    <w:name w:val="Основной текст (7) + Batang;6;5 pt;Интервал 0 pt"/>
    <w:basedOn w:val="a0"/>
    <w:rsid w:val="006F45EE"/>
    <w:rPr>
      <w:rFonts w:ascii="Batang" w:eastAsia="Batang" w:hAnsi="Batang" w:cs="Batang"/>
      <w:color w:val="000000"/>
      <w:spacing w:val="2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6F45EE"/>
    <w:pPr>
      <w:widowControl w:val="0"/>
      <w:shd w:val="clear" w:color="auto" w:fill="FFFFFF"/>
      <w:spacing w:after="0" w:line="250" w:lineRule="exact"/>
      <w:ind w:hanging="260"/>
      <w:jc w:val="both"/>
    </w:pPr>
    <w:rPr>
      <w:rFonts w:ascii="Times New Roman" w:eastAsia="Times New Roman" w:hAnsi="Times New Roman" w:cs="Times New Roman"/>
      <w:color w:val="000000"/>
      <w:spacing w:val="5"/>
      <w:sz w:val="14"/>
      <w:szCs w:val="14"/>
    </w:rPr>
  </w:style>
  <w:style w:type="character" w:customStyle="1" w:styleId="65pt0pt">
    <w:name w:val="Основной текст + 6;5 pt;Интервал 0 pt"/>
    <w:basedOn w:val="a8"/>
    <w:rsid w:val="006F45EE"/>
    <w:rPr>
      <w:rFonts w:ascii="Times New Roman" w:eastAsia="Times New Roman" w:hAnsi="Times New Roman" w:cs="Times New Roman"/>
      <w:color w:val="000000"/>
      <w:spacing w:val="14"/>
      <w:w w:val="100"/>
      <w:position w:val="0"/>
      <w:sz w:val="13"/>
      <w:szCs w:val="13"/>
      <w:lang w:val="ru-RU"/>
    </w:rPr>
  </w:style>
  <w:style w:type="character" w:customStyle="1" w:styleId="710pt">
    <w:name w:val="Основной текст (7) + 10 pt"/>
    <w:basedOn w:val="7"/>
    <w:rsid w:val="006F45EE"/>
    <w:rPr>
      <w:color w:val="000000"/>
      <w:w w:val="100"/>
      <w:position w:val="0"/>
      <w:sz w:val="20"/>
      <w:szCs w:val="20"/>
      <w:lang w:val="ru-RU"/>
    </w:rPr>
  </w:style>
  <w:style w:type="character" w:customStyle="1" w:styleId="775pt0pt120">
    <w:name w:val="Основной текст (7) + 7;5 pt;Курсив;Интервал 0 pt;Масштаб 120%"/>
    <w:basedOn w:val="7"/>
    <w:rsid w:val="006F45EE"/>
    <w:rPr>
      <w:i/>
      <w:iCs/>
      <w:color w:val="000000"/>
      <w:spacing w:val="-2"/>
      <w:w w:val="120"/>
      <w:position w:val="0"/>
      <w:sz w:val="15"/>
      <w:szCs w:val="15"/>
    </w:rPr>
  </w:style>
  <w:style w:type="character" w:customStyle="1" w:styleId="79pt0pt">
    <w:name w:val="Основной текст (7) + 9 pt;Полужирный;Курсив;Интервал 0 pt"/>
    <w:basedOn w:val="7"/>
    <w:rsid w:val="006F45EE"/>
    <w:rPr>
      <w:b/>
      <w:bCs/>
      <w:i/>
      <w:iCs/>
      <w:color w:val="000000"/>
      <w:spacing w:val="0"/>
      <w:w w:val="100"/>
      <w:position w:val="0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Вася</cp:lastModifiedBy>
  <cp:revision>31</cp:revision>
  <dcterms:created xsi:type="dcterms:W3CDTF">2017-08-28T19:37:00Z</dcterms:created>
  <dcterms:modified xsi:type="dcterms:W3CDTF">2021-09-25T07:41:00Z</dcterms:modified>
</cp:coreProperties>
</file>