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F" w:rsidRDefault="007F1C7F" w:rsidP="007F1C7F">
      <w:pPr>
        <w:pStyle w:val="a4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Наталья\Desktop\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Ритм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7F" w:rsidRDefault="007F1C7F" w:rsidP="007F1C7F">
      <w:pPr>
        <w:pStyle w:val="a4"/>
        <w:ind w:left="1080"/>
        <w:rPr>
          <w:b/>
          <w:sz w:val="28"/>
          <w:szCs w:val="28"/>
        </w:rPr>
      </w:pPr>
    </w:p>
    <w:p w:rsidR="007F1C7F" w:rsidRDefault="007F1C7F" w:rsidP="007F1C7F">
      <w:pPr>
        <w:pStyle w:val="a4"/>
        <w:ind w:left="1080"/>
        <w:rPr>
          <w:b/>
          <w:sz w:val="28"/>
          <w:szCs w:val="28"/>
        </w:rPr>
      </w:pPr>
    </w:p>
    <w:p w:rsidR="007F1C7F" w:rsidRDefault="007F1C7F" w:rsidP="007F1C7F">
      <w:pPr>
        <w:pStyle w:val="a4"/>
        <w:ind w:left="1080"/>
        <w:rPr>
          <w:b/>
          <w:sz w:val="28"/>
          <w:szCs w:val="28"/>
        </w:rPr>
      </w:pPr>
    </w:p>
    <w:p w:rsidR="007F1C7F" w:rsidRDefault="007F1C7F" w:rsidP="007F1C7F">
      <w:pPr>
        <w:pStyle w:val="a4"/>
        <w:ind w:left="1080"/>
        <w:rPr>
          <w:b/>
          <w:sz w:val="28"/>
          <w:szCs w:val="28"/>
        </w:rPr>
      </w:pPr>
    </w:p>
    <w:p w:rsidR="00725713" w:rsidRPr="007F1C7F" w:rsidRDefault="00725713" w:rsidP="007F1C7F">
      <w:pPr>
        <w:pStyle w:val="a4"/>
        <w:ind w:left="1080"/>
        <w:rPr>
          <w:b/>
          <w:sz w:val="28"/>
          <w:szCs w:val="28"/>
        </w:rPr>
      </w:pPr>
      <w:r w:rsidRPr="007F1C7F">
        <w:rPr>
          <w:b/>
          <w:sz w:val="28"/>
          <w:szCs w:val="28"/>
        </w:rPr>
        <w:lastRenderedPageBreak/>
        <w:t>Пояснительная записка</w:t>
      </w:r>
    </w:p>
    <w:p w:rsidR="005368AC" w:rsidRPr="00375BCF" w:rsidRDefault="005368AC" w:rsidP="005368AC">
      <w:pPr>
        <w:jc w:val="both"/>
      </w:pPr>
      <w:r w:rsidRPr="00375BCF">
        <w:t>Рабочая программа по внеурочно</w:t>
      </w:r>
      <w:r>
        <w:t xml:space="preserve">й </w:t>
      </w:r>
      <w:r w:rsidR="00B24083">
        <w:t>деятельности  «Ритмика и танец» для 4</w:t>
      </w:r>
      <w:r w:rsidRPr="00375BCF">
        <w:t xml:space="preserve">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законодательством в области образования.</w:t>
      </w:r>
    </w:p>
    <w:p w:rsidR="00725713" w:rsidRPr="00357DB0" w:rsidRDefault="00725713" w:rsidP="00725713">
      <w:r w:rsidRPr="00357DB0">
        <w:t>Программа «Ритмика и танец»</w:t>
      </w:r>
      <w:r w:rsidRPr="00357DB0">
        <w:rPr>
          <w:b/>
        </w:rPr>
        <w:t xml:space="preserve"> </w:t>
      </w:r>
      <w:r w:rsidRPr="00357DB0">
        <w:t>составлена на основе</w:t>
      </w:r>
      <w:r w:rsidR="005368AC">
        <w:t xml:space="preserve"> </w:t>
      </w:r>
      <w:r w:rsidRPr="00357DB0">
        <w:t>авторской</w:t>
      </w:r>
      <w:r>
        <w:t xml:space="preserve"> программы «Ритмика и танец» 1-4</w:t>
      </w:r>
      <w:r w:rsidRPr="00357DB0">
        <w:t xml:space="preserve"> классы Беляевой Веры Николаевны, педагога дополнительного образования </w:t>
      </w:r>
      <w:r w:rsidRPr="00357DB0">
        <w:rPr>
          <w:rStyle w:val="a5"/>
          <w:b w:val="0"/>
        </w:rPr>
        <w:t>МОУ «Гимназии № 19»</w:t>
      </w:r>
      <w:r w:rsidRPr="00357DB0">
        <w:t xml:space="preserve"> г. Саранска;</w:t>
      </w:r>
    </w:p>
    <w:p w:rsidR="005368AC" w:rsidRDefault="005368AC" w:rsidP="005368AC">
      <w:pPr>
        <w:pStyle w:val="a3"/>
        <w:spacing w:before="0" w:beforeAutospacing="0" w:after="0" w:afterAutospacing="0"/>
        <w:jc w:val="both"/>
      </w:pPr>
    </w:p>
    <w:p w:rsidR="005368AC" w:rsidRDefault="00725713" w:rsidP="005368AC">
      <w:pPr>
        <w:pStyle w:val="a3"/>
        <w:spacing w:before="0" w:beforeAutospacing="0" w:after="0" w:afterAutospacing="0"/>
        <w:jc w:val="both"/>
      </w:pPr>
      <w:r w:rsidRPr="00357DB0">
        <w:rPr>
          <w:b/>
          <w:bCs/>
        </w:rPr>
        <w:t>Целью</w:t>
      </w:r>
      <w:r w:rsidRPr="00357DB0"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725713" w:rsidRPr="005368AC" w:rsidRDefault="00725713" w:rsidP="005368AC">
      <w:pPr>
        <w:pStyle w:val="a3"/>
        <w:spacing w:before="0" w:beforeAutospacing="0" w:after="0" w:afterAutospacing="0"/>
        <w:jc w:val="both"/>
      </w:pPr>
      <w:r w:rsidRPr="00357DB0">
        <w:rPr>
          <w:b/>
          <w:bCs/>
        </w:rPr>
        <w:t>Основные задачи:</w:t>
      </w:r>
    </w:p>
    <w:p w:rsidR="00725713" w:rsidRPr="00357DB0" w:rsidRDefault="00725713" w:rsidP="00725713">
      <w:pPr>
        <w:pStyle w:val="a3"/>
        <w:spacing w:before="0" w:beforeAutospacing="0" w:after="0" w:afterAutospacing="0"/>
        <w:jc w:val="both"/>
      </w:pPr>
      <w:proofErr w:type="gramStart"/>
      <w:r w:rsidRPr="00357DB0">
        <w:rPr>
          <w:b/>
        </w:rPr>
        <w:t>Обучающая</w:t>
      </w:r>
      <w:proofErr w:type="gramEnd"/>
      <w:r w:rsidRPr="00357DB0">
        <w:rPr>
          <w:b/>
        </w:rPr>
        <w:t>:</w:t>
      </w:r>
      <w:r w:rsidRPr="00357DB0">
        <w:t xml:space="preserve">  формировать необходимые двигательные навыки, развивать музыкальный слух и чувство ритма.</w:t>
      </w:r>
    </w:p>
    <w:p w:rsidR="00725713" w:rsidRPr="00357DB0" w:rsidRDefault="00725713" w:rsidP="00725713">
      <w:pPr>
        <w:pStyle w:val="a3"/>
        <w:spacing w:before="0" w:beforeAutospacing="0" w:after="0" w:afterAutospacing="0"/>
        <w:jc w:val="both"/>
      </w:pPr>
      <w:proofErr w:type="gramStart"/>
      <w:r w:rsidRPr="00357DB0">
        <w:rPr>
          <w:b/>
        </w:rPr>
        <w:t>Развивающая</w:t>
      </w:r>
      <w:proofErr w:type="gramEnd"/>
      <w:r w:rsidRPr="00357DB0">
        <w:rPr>
          <w:b/>
        </w:rPr>
        <w:t>:</w:t>
      </w:r>
      <w:r w:rsidRPr="00357DB0">
        <w:t xml:space="preserve"> способствовать всестороннему развитию и раскрытию творческого потенциала.</w:t>
      </w:r>
    </w:p>
    <w:p w:rsidR="00725713" w:rsidRPr="00357DB0" w:rsidRDefault="00725713" w:rsidP="00725713">
      <w:pPr>
        <w:pStyle w:val="a3"/>
        <w:spacing w:before="0" w:beforeAutospacing="0" w:after="0" w:afterAutospacing="0"/>
        <w:jc w:val="both"/>
      </w:pPr>
      <w:proofErr w:type="gramStart"/>
      <w:r w:rsidRPr="00357DB0">
        <w:rPr>
          <w:b/>
        </w:rPr>
        <w:t>Воспитательная</w:t>
      </w:r>
      <w:proofErr w:type="gramEnd"/>
      <w:r w:rsidRPr="00357DB0">
        <w:rPr>
          <w:b/>
        </w:rPr>
        <w:t>:</w:t>
      </w:r>
      <w:r w:rsidRPr="00357DB0">
        <w:t xml:space="preserve"> способствовать развитию эстетического чувства и художественного вкуса.</w:t>
      </w:r>
    </w:p>
    <w:p w:rsidR="00725713" w:rsidRPr="00357DB0" w:rsidRDefault="00725713" w:rsidP="007257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25713" w:rsidRPr="00357DB0" w:rsidRDefault="00725713" w:rsidP="00725713">
      <w:pPr>
        <w:rPr>
          <w:b/>
        </w:rPr>
      </w:pPr>
      <w:r w:rsidRPr="00357DB0">
        <w:rPr>
          <w:b/>
        </w:rPr>
        <w:t xml:space="preserve">  Планируемые</w:t>
      </w:r>
      <w:r w:rsidR="00191E85">
        <w:rPr>
          <w:b/>
        </w:rPr>
        <w:t xml:space="preserve">  результаты освоения курса внеурочной деятельности «Ритмика и танец»</w:t>
      </w:r>
    </w:p>
    <w:p w:rsidR="00725713" w:rsidRPr="00357DB0" w:rsidRDefault="00725713" w:rsidP="00725713">
      <w:pPr>
        <w:ind w:firstLine="709"/>
        <w:jc w:val="center"/>
        <w:rPr>
          <w:b/>
        </w:rPr>
      </w:pPr>
    </w:p>
    <w:p w:rsidR="00725713" w:rsidRPr="00357DB0" w:rsidRDefault="00725713" w:rsidP="007257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357DB0">
        <w:rPr>
          <w:b/>
        </w:rPr>
        <w:t>Личностные результаты</w:t>
      </w:r>
    </w:p>
    <w:p w:rsidR="00725713" w:rsidRPr="00357DB0" w:rsidRDefault="00725713" w:rsidP="00725713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color w:val="0000FF"/>
        </w:rPr>
      </w:pPr>
      <w:proofErr w:type="spellStart"/>
      <w:r w:rsidRPr="00357DB0">
        <w:t>Сформированность</w:t>
      </w:r>
      <w:proofErr w:type="spellEnd"/>
      <w:r w:rsidRPr="00357DB0">
        <w:t xml:space="preserve">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725713" w:rsidRPr="00357DB0" w:rsidRDefault="00725713" w:rsidP="007257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proofErr w:type="spellStart"/>
      <w:r w:rsidRPr="00357DB0">
        <w:rPr>
          <w:b/>
        </w:rPr>
        <w:t>Метапредметные</w:t>
      </w:r>
      <w:proofErr w:type="spellEnd"/>
      <w:r w:rsidRPr="00357DB0">
        <w:rPr>
          <w:b/>
        </w:rPr>
        <w:t xml:space="preserve"> результаты</w:t>
      </w:r>
    </w:p>
    <w:p w:rsidR="00725713" w:rsidRPr="00357DB0" w:rsidRDefault="00725713" w:rsidP="00725713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b/>
        </w:rPr>
      </w:pPr>
      <w:r w:rsidRPr="00357DB0">
        <w:rPr>
          <w:b/>
        </w:rPr>
        <w:t>регулятивные</w:t>
      </w:r>
    </w:p>
    <w:p w:rsidR="00725713" w:rsidRPr="00357DB0" w:rsidRDefault="00725713" w:rsidP="00725713">
      <w:pPr>
        <w:numPr>
          <w:ilvl w:val="0"/>
          <w:numId w:val="2"/>
        </w:numPr>
        <w:spacing w:before="120" w:line="276" w:lineRule="auto"/>
        <w:rPr>
          <w:iCs/>
          <w:color w:val="000000"/>
        </w:rPr>
      </w:pPr>
      <w:r w:rsidRPr="00357DB0">
        <w:rPr>
          <w:iCs/>
          <w:color w:val="000000"/>
        </w:rPr>
        <w:t>проявлять познавательную инициативу в учебном со</w:t>
      </w:r>
      <w:r w:rsidRPr="00357DB0">
        <w:rPr>
          <w:iCs/>
          <w:color w:val="000000"/>
        </w:rPr>
        <w:softHyphen/>
        <w:t>трудничестве;</w:t>
      </w:r>
    </w:p>
    <w:p w:rsidR="00725713" w:rsidRPr="00357DB0" w:rsidRDefault="00725713" w:rsidP="00725713">
      <w:pPr>
        <w:numPr>
          <w:ilvl w:val="0"/>
          <w:numId w:val="2"/>
        </w:numPr>
        <w:spacing w:before="120" w:line="276" w:lineRule="auto"/>
        <w:rPr>
          <w:iCs/>
          <w:color w:val="000000"/>
        </w:rPr>
      </w:pPr>
      <w:r w:rsidRPr="00357DB0">
        <w:rPr>
          <w:iCs/>
          <w:color w:val="000000"/>
        </w:rPr>
        <w:t>умение действовать по плану и планировать свою деятельность.</w:t>
      </w:r>
    </w:p>
    <w:p w:rsidR="00725713" w:rsidRPr="00357DB0" w:rsidRDefault="00725713" w:rsidP="00725713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357DB0">
        <w:rPr>
          <w:rStyle w:val="a5"/>
          <w:b w:val="0"/>
        </w:rPr>
        <w:t xml:space="preserve">воплощение музыкальных образов при разучивании и исполнении танцевальных движений. </w:t>
      </w:r>
    </w:p>
    <w:p w:rsidR="00725713" w:rsidRPr="00357DB0" w:rsidRDefault="00725713" w:rsidP="0072571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57DB0">
        <w:rPr>
          <w:b/>
          <w:bCs/>
          <w:sz w:val="24"/>
          <w:szCs w:val="24"/>
        </w:rPr>
        <w:t>познавательные</w:t>
      </w:r>
    </w:p>
    <w:p w:rsidR="00725713" w:rsidRPr="00357DB0" w:rsidRDefault="00725713" w:rsidP="00725713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6" w:lineRule="auto"/>
      </w:pPr>
      <w:r w:rsidRPr="00357DB0"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725713" w:rsidRPr="00357DB0" w:rsidRDefault="00725713" w:rsidP="0072571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57DB0">
        <w:t>рассчитываться на первый, второй, третий для последу</w:t>
      </w:r>
      <w:r w:rsidRPr="00357DB0">
        <w:softHyphen/>
        <w:t>ющего построения в три колонны, шеренги;</w:t>
      </w:r>
    </w:p>
    <w:p w:rsidR="00725713" w:rsidRPr="00357DB0" w:rsidRDefault="00725713" w:rsidP="0072571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57DB0">
        <w:t>соблюдать правильную дистанцию в колонне по три и в концентрических кругах;</w:t>
      </w:r>
    </w:p>
    <w:p w:rsidR="00725713" w:rsidRPr="00357DB0" w:rsidRDefault="00725713" w:rsidP="0072571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57DB0">
        <w:t>самостоятельно выполнять требуемые перемены направ</w:t>
      </w:r>
      <w:r w:rsidRPr="00357DB0">
        <w:softHyphen/>
        <w:t>ления и темпа движений, руководствуясь музыкой;</w:t>
      </w:r>
    </w:p>
    <w:p w:rsidR="00725713" w:rsidRPr="00357DB0" w:rsidRDefault="00725713" w:rsidP="0072571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57DB0"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725713" w:rsidRPr="00357DB0" w:rsidRDefault="00725713" w:rsidP="0072571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57DB0">
        <w:t>передавать хлопками ритмический рисунок мелодии;</w:t>
      </w:r>
    </w:p>
    <w:p w:rsidR="00725713" w:rsidRPr="00357DB0" w:rsidRDefault="00725713" w:rsidP="0072571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57DB0">
        <w:t>повторять любой ритм, заданный учителем;</w:t>
      </w:r>
    </w:p>
    <w:p w:rsidR="00725713" w:rsidRPr="00357DB0" w:rsidRDefault="00725713" w:rsidP="00725713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357DB0">
        <w:t>задавать самим ритм одноклассникам и проверять пра</w:t>
      </w:r>
      <w:r w:rsidRPr="00357DB0">
        <w:softHyphen/>
        <w:t>вильность его исполнения (хлопками или притопами).</w:t>
      </w:r>
    </w:p>
    <w:p w:rsidR="00725713" w:rsidRPr="00357DB0" w:rsidRDefault="00725713" w:rsidP="0072571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6" w:lineRule="auto"/>
        <w:ind w:left="720"/>
      </w:pPr>
    </w:p>
    <w:p w:rsidR="00725713" w:rsidRPr="00357DB0" w:rsidRDefault="00725713" w:rsidP="00725713">
      <w:pPr>
        <w:pStyle w:val="western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436"/>
      </w:pPr>
      <w:r w:rsidRPr="00357DB0">
        <w:rPr>
          <w:b/>
        </w:rPr>
        <w:t>коммуникативные</w:t>
      </w:r>
    </w:p>
    <w:p w:rsidR="00725713" w:rsidRPr="00357DB0" w:rsidRDefault="00725713" w:rsidP="00725713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09" w:hanging="425"/>
        <w:rPr>
          <w:color w:val="000000"/>
        </w:rPr>
      </w:pPr>
      <w:r w:rsidRPr="00357DB0">
        <w:rPr>
          <w:iCs/>
          <w:color w:val="000000"/>
        </w:rPr>
        <w:t>учитывать разные мнения и интересы и обосновывать собственную позицию;</w:t>
      </w:r>
    </w:p>
    <w:p w:rsidR="00725713" w:rsidRPr="00357DB0" w:rsidRDefault="00725713" w:rsidP="00725713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43" w:hanging="426"/>
        <w:rPr>
          <w:color w:val="000000"/>
        </w:rPr>
      </w:pPr>
      <w:r w:rsidRPr="00357DB0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357DB0">
        <w:rPr>
          <w:color w:val="000000"/>
        </w:rPr>
        <w:t>собственной</w:t>
      </w:r>
      <w:proofErr w:type="gramEnd"/>
      <w:r w:rsidRPr="00357DB0">
        <w:rPr>
          <w:color w:val="000000"/>
        </w:rPr>
        <w:t>, и ориентироваться на позицию партнера в общении и взаимодействии;</w:t>
      </w:r>
    </w:p>
    <w:p w:rsidR="00725713" w:rsidRPr="00357DB0" w:rsidRDefault="00725713" w:rsidP="00725713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43" w:hanging="426"/>
        <w:rPr>
          <w:iCs/>
          <w:color w:val="000000"/>
        </w:rPr>
      </w:pPr>
      <w:r w:rsidRPr="00357DB0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725713" w:rsidRPr="00357DB0" w:rsidRDefault="00725713" w:rsidP="00725713">
      <w:pPr>
        <w:pStyle w:val="a3"/>
        <w:numPr>
          <w:ilvl w:val="0"/>
          <w:numId w:val="4"/>
        </w:numPr>
        <w:spacing w:before="0" w:beforeAutospacing="0" w:after="0" w:afterAutospacing="0"/>
        <w:ind w:left="743" w:hanging="426"/>
        <w:rPr>
          <w:bCs/>
        </w:rPr>
      </w:pPr>
      <w:r w:rsidRPr="00357DB0">
        <w:rPr>
          <w:rStyle w:val="a5"/>
          <w:b w:val="0"/>
        </w:rPr>
        <w:lastRenderedPageBreak/>
        <w:t>участие в музыкально-концертной жизни класса, школы, города и др.;</w:t>
      </w:r>
    </w:p>
    <w:p w:rsidR="00725713" w:rsidRPr="00357DB0" w:rsidRDefault="00725713" w:rsidP="00725713">
      <w:pPr>
        <w:pStyle w:val="western"/>
        <w:spacing w:before="0" w:beforeAutospacing="0" w:after="0" w:afterAutospacing="0"/>
        <w:jc w:val="both"/>
      </w:pPr>
    </w:p>
    <w:p w:rsidR="00725713" w:rsidRPr="00357DB0" w:rsidRDefault="00725713" w:rsidP="00725713">
      <w:pPr>
        <w:pStyle w:val="western"/>
        <w:shd w:val="clear" w:color="auto" w:fill="FFFFFF"/>
        <w:spacing w:before="0" w:beforeAutospacing="0" w:after="0" w:afterAutospacing="0"/>
        <w:ind w:firstLine="302"/>
        <w:jc w:val="both"/>
      </w:pPr>
    </w:p>
    <w:p w:rsidR="00191E85" w:rsidRPr="00357DB0" w:rsidRDefault="00191E85" w:rsidP="00191E85">
      <w:pPr>
        <w:rPr>
          <w:b/>
        </w:rPr>
      </w:pPr>
      <w:r>
        <w:rPr>
          <w:b/>
        </w:rPr>
        <w:t xml:space="preserve">Содержание  </w:t>
      </w:r>
      <w:r w:rsidRPr="00191E85">
        <w:rPr>
          <w:b/>
        </w:rPr>
        <w:t xml:space="preserve"> </w:t>
      </w:r>
      <w:r>
        <w:rPr>
          <w:b/>
        </w:rPr>
        <w:t>курса внеурочной деятельности «Ритмика и танец»</w:t>
      </w:r>
    </w:p>
    <w:p w:rsidR="00725713" w:rsidRPr="00357DB0" w:rsidRDefault="00725713" w:rsidP="00725713">
      <w:pPr>
        <w:ind w:firstLine="709"/>
        <w:jc w:val="center"/>
        <w:rPr>
          <w:b/>
        </w:rPr>
      </w:pPr>
    </w:p>
    <w:p w:rsidR="00725713" w:rsidRPr="00357DB0" w:rsidRDefault="00725713" w:rsidP="00725713">
      <w:pPr>
        <w:ind w:firstLine="709"/>
        <w:jc w:val="center"/>
        <w:rPr>
          <w:b/>
        </w:rPr>
      </w:pPr>
    </w:p>
    <w:p w:rsidR="00725713" w:rsidRPr="00357DB0" w:rsidRDefault="00725713" w:rsidP="00725713">
      <w:pPr>
        <w:rPr>
          <w:b/>
          <w:bCs/>
        </w:rPr>
      </w:pPr>
      <w:r w:rsidRPr="00357DB0">
        <w:rPr>
          <w:b/>
          <w:bCs/>
        </w:rPr>
        <w:t>1. Разминка</w:t>
      </w:r>
    </w:p>
    <w:p w:rsidR="00725713" w:rsidRPr="00357DB0" w:rsidRDefault="00725713" w:rsidP="00725713">
      <w:pPr>
        <w:ind w:firstLine="741"/>
      </w:pPr>
      <w:r w:rsidRPr="00357DB0">
        <w:t>Закрепляются знания и навыки.</w:t>
      </w:r>
    </w:p>
    <w:p w:rsidR="00725713" w:rsidRPr="00357DB0" w:rsidRDefault="00725713" w:rsidP="00725713">
      <w:pPr>
        <w:rPr>
          <w:b/>
          <w:bCs/>
        </w:rPr>
      </w:pPr>
      <w:r w:rsidRPr="00357DB0">
        <w:rPr>
          <w:b/>
          <w:bCs/>
        </w:rPr>
        <w:t xml:space="preserve">2. </w:t>
      </w:r>
      <w:proofErr w:type="spellStart"/>
      <w:r w:rsidRPr="00357DB0">
        <w:rPr>
          <w:b/>
          <w:bCs/>
        </w:rPr>
        <w:t>Общеразвивающие</w:t>
      </w:r>
      <w:proofErr w:type="spellEnd"/>
      <w:r w:rsidRPr="00357DB0">
        <w:rPr>
          <w:b/>
          <w:bCs/>
        </w:rPr>
        <w:t xml:space="preserve"> упражнения</w:t>
      </w:r>
    </w:p>
    <w:p w:rsidR="00725713" w:rsidRPr="00357DB0" w:rsidRDefault="00725713" w:rsidP="00725713">
      <w:pPr>
        <w:pStyle w:val="3"/>
        <w:spacing w:line="240" w:lineRule="auto"/>
        <w:jc w:val="left"/>
        <w:rPr>
          <w:rFonts w:ascii="Times New Roman" w:hAnsi="Times New Roman"/>
          <w:b w:val="0"/>
          <w:sz w:val="24"/>
        </w:rPr>
      </w:pPr>
      <w:r w:rsidRPr="00357DB0">
        <w:rPr>
          <w:rFonts w:ascii="Times New Roman" w:hAnsi="Times New Roman"/>
          <w:b w:val="0"/>
          <w:sz w:val="24"/>
        </w:rPr>
        <w:t>Упражнения на развитие координации</w:t>
      </w:r>
    </w:p>
    <w:p w:rsidR="00725713" w:rsidRPr="00357DB0" w:rsidRDefault="00725713" w:rsidP="00725713">
      <w:pPr>
        <w:ind w:firstLine="741"/>
      </w:pPr>
      <w:r w:rsidRPr="00357DB0">
        <w:t xml:space="preserve">Координировать – значит согласовывать, устанавливать целесообразные соотношения между действиями. Например: </w:t>
      </w:r>
    </w:p>
    <w:p w:rsidR="00725713" w:rsidRPr="00357DB0" w:rsidRDefault="00725713" w:rsidP="00725713">
      <w:pPr>
        <w:ind w:firstLine="741"/>
      </w:pPr>
      <w:r w:rsidRPr="00357DB0">
        <w:t>- приставные шаги и работа плеч: вместе, поочередно;</w:t>
      </w:r>
    </w:p>
    <w:p w:rsidR="00725713" w:rsidRPr="00357DB0" w:rsidRDefault="00725713" w:rsidP="00725713">
      <w:pPr>
        <w:ind w:firstLine="741"/>
      </w:pPr>
      <w:r w:rsidRPr="00357DB0">
        <w:t>- приставные шаги и работа головы, повороты, круг;</w:t>
      </w:r>
    </w:p>
    <w:p w:rsidR="00725713" w:rsidRPr="00357DB0" w:rsidRDefault="00725713" w:rsidP="00725713">
      <w:pPr>
        <w:ind w:firstLine="741"/>
      </w:pPr>
      <w:r w:rsidRPr="00357DB0">
        <w:t>- перекаты стопы, работа рук: вверх, вниз, в стороны.</w:t>
      </w:r>
    </w:p>
    <w:p w:rsidR="00725713" w:rsidRPr="00357DB0" w:rsidRDefault="00725713" w:rsidP="00725713">
      <w:pPr>
        <w:ind w:firstLine="741"/>
      </w:pPr>
      <w:r w:rsidRPr="00357DB0">
        <w:t>Свободные комбинации.</w:t>
      </w:r>
    </w:p>
    <w:p w:rsidR="00725713" w:rsidRPr="00357DB0" w:rsidRDefault="00725713" w:rsidP="00725713">
      <w:pPr>
        <w:pStyle w:val="3"/>
        <w:spacing w:line="240" w:lineRule="auto"/>
        <w:jc w:val="left"/>
        <w:rPr>
          <w:rFonts w:ascii="Times New Roman" w:hAnsi="Times New Roman"/>
          <w:b w:val="0"/>
          <w:sz w:val="24"/>
        </w:rPr>
      </w:pPr>
      <w:r w:rsidRPr="00357DB0">
        <w:rPr>
          <w:rFonts w:ascii="Times New Roman" w:hAnsi="Times New Roman"/>
          <w:b w:val="0"/>
          <w:sz w:val="24"/>
        </w:rPr>
        <w:t>Упражнения на улучшение гибкости</w:t>
      </w:r>
    </w:p>
    <w:p w:rsidR="00725713" w:rsidRPr="00357DB0" w:rsidRDefault="00725713" w:rsidP="00725713">
      <w:pPr>
        <w:ind w:firstLine="741"/>
      </w:pPr>
      <w:r w:rsidRPr="00357DB0">
        <w:t>Основные направления подготовки в целом сохраняются с некоторым усложнением задач.</w:t>
      </w:r>
    </w:p>
    <w:p w:rsidR="00725713" w:rsidRPr="00357DB0" w:rsidRDefault="00725713" w:rsidP="00725713">
      <w:pPr>
        <w:ind w:firstLine="741"/>
        <w:rPr>
          <w:b/>
        </w:rPr>
      </w:pPr>
      <w:r w:rsidRPr="00357DB0">
        <w:rPr>
          <w:b/>
        </w:rPr>
        <w:t>3. Диско танцы</w:t>
      </w:r>
    </w:p>
    <w:p w:rsidR="00725713" w:rsidRPr="00357DB0" w:rsidRDefault="00725713" w:rsidP="00725713">
      <w:pPr>
        <w:rPr>
          <w:bCs/>
        </w:rPr>
      </w:pPr>
      <w:r w:rsidRPr="00357DB0">
        <w:rPr>
          <w:bCs/>
        </w:rPr>
        <w:t xml:space="preserve">     1. Танец «Вару-Вару»</w:t>
      </w:r>
    </w:p>
    <w:p w:rsidR="00725713" w:rsidRPr="00357DB0" w:rsidRDefault="00725713" w:rsidP="00725713">
      <w:pPr>
        <w:ind w:firstLine="741"/>
      </w:pPr>
      <w:r w:rsidRPr="00357DB0">
        <w:t>- шаг-приставка по одному, в парах;</w:t>
      </w:r>
    </w:p>
    <w:p w:rsidR="00725713" w:rsidRPr="00357DB0" w:rsidRDefault="00725713" w:rsidP="00725713">
      <w:pPr>
        <w:ind w:firstLine="741"/>
      </w:pPr>
      <w:r w:rsidRPr="00357DB0">
        <w:t>- прыжки по одному, в парах;</w:t>
      </w:r>
    </w:p>
    <w:p w:rsidR="00725713" w:rsidRPr="00357DB0" w:rsidRDefault="00725713" w:rsidP="00725713">
      <w:pPr>
        <w:ind w:firstLine="741"/>
      </w:pPr>
      <w:r w:rsidRPr="00357DB0">
        <w:t>- хлопушки по одному, в парах;</w:t>
      </w:r>
    </w:p>
    <w:p w:rsidR="00725713" w:rsidRPr="00357DB0" w:rsidRDefault="00725713" w:rsidP="00725713">
      <w:pPr>
        <w:ind w:firstLine="741"/>
      </w:pPr>
      <w:r w:rsidRPr="00357DB0">
        <w:t>- шаг-поворот по одному, в парах;</w:t>
      </w:r>
    </w:p>
    <w:p w:rsidR="00725713" w:rsidRPr="00357DB0" w:rsidRDefault="00725713" w:rsidP="00725713">
      <w:pPr>
        <w:ind w:firstLine="741"/>
      </w:pPr>
      <w:r w:rsidRPr="00357DB0">
        <w:t>- полностью танец по одному, в парах.</w:t>
      </w:r>
    </w:p>
    <w:p w:rsidR="00725713" w:rsidRPr="00357DB0" w:rsidRDefault="00725713" w:rsidP="00725713">
      <w:pPr>
        <w:rPr>
          <w:bCs/>
        </w:rPr>
      </w:pPr>
      <w:r w:rsidRPr="00357DB0">
        <w:rPr>
          <w:bCs/>
        </w:rPr>
        <w:t xml:space="preserve">     2. Танец «Сударушка»</w:t>
      </w:r>
    </w:p>
    <w:p w:rsidR="00725713" w:rsidRPr="00357DB0" w:rsidRDefault="00725713" w:rsidP="00725713">
      <w:pPr>
        <w:ind w:firstLine="741"/>
      </w:pPr>
      <w:r w:rsidRPr="00357DB0">
        <w:t xml:space="preserve">- шаг по </w:t>
      </w:r>
      <w:proofErr w:type="gramStart"/>
      <w:r w:rsidRPr="00357DB0">
        <w:t>л</w:t>
      </w:r>
      <w:proofErr w:type="gramEnd"/>
      <w:r w:rsidRPr="00357DB0">
        <w:t>. т. по одному, движения рук;</w:t>
      </w:r>
    </w:p>
    <w:p w:rsidR="00725713" w:rsidRPr="00357DB0" w:rsidRDefault="00725713" w:rsidP="00725713">
      <w:pPr>
        <w:ind w:firstLine="741"/>
      </w:pPr>
      <w:r w:rsidRPr="00357DB0">
        <w:t>- выход в парах;</w:t>
      </w:r>
    </w:p>
    <w:p w:rsidR="00725713" w:rsidRPr="00357DB0" w:rsidRDefault="00725713" w:rsidP="00725713">
      <w:pPr>
        <w:ind w:firstLine="741"/>
      </w:pPr>
      <w:r w:rsidRPr="00357DB0">
        <w:t>- приглашение к танцу;</w:t>
      </w:r>
    </w:p>
    <w:p w:rsidR="00725713" w:rsidRPr="00357DB0" w:rsidRDefault="00725713" w:rsidP="00725713">
      <w:pPr>
        <w:ind w:firstLine="741"/>
      </w:pPr>
      <w:r w:rsidRPr="00357DB0">
        <w:t>- «расходимся – сходимся».</w:t>
      </w:r>
    </w:p>
    <w:p w:rsidR="00725713" w:rsidRPr="00357DB0" w:rsidRDefault="00725713" w:rsidP="00725713">
      <w:pPr>
        <w:ind w:firstLine="741"/>
      </w:pPr>
      <w:r w:rsidRPr="00357DB0">
        <w:t>- Вольта</w:t>
      </w:r>
    </w:p>
    <w:p w:rsidR="00725713" w:rsidRPr="00357DB0" w:rsidRDefault="00B24083" w:rsidP="00B24083">
      <w:pPr>
        <w:rPr>
          <w:b/>
          <w:bCs/>
        </w:rPr>
      </w:pPr>
      <w:r>
        <w:t xml:space="preserve">             </w:t>
      </w:r>
      <w:r>
        <w:rPr>
          <w:b/>
          <w:bCs/>
        </w:rPr>
        <w:t>4</w:t>
      </w:r>
      <w:r w:rsidR="00725713" w:rsidRPr="00357DB0">
        <w:rPr>
          <w:b/>
          <w:bCs/>
        </w:rPr>
        <w:t>. Индивидуальное творчество</w:t>
      </w:r>
    </w:p>
    <w:p w:rsidR="00725713" w:rsidRPr="00357DB0" w:rsidRDefault="00725713" w:rsidP="00725713">
      <w:pPr>
        <w:ind w:firstLine="798"/>
        <w:rPr>
          <w:b/>
          <w:bCs/>
        </w:rPr>
      </w:pPr>
      <w:r w:rsidRPr="00357DB0">
        <w:t xml:space="preserve">Дается задание детям «нарисовать» любимое животное. Таким </w:t>
      </w:r>
      <w:proofErr w:type="gramStart"/>
      <w:r w:rsidRPr="00357DB0">
        <w:t>образом</w:t>
      </w:r>
      <w:proofErr w:type="gramEnd"/>
      <w:r w:rsidRPr="00357DB0">
        <w:t xml:space="preserve"> выявляются творческие способности учащихся, их воображение и мышление.</w:t>
      </w:r>
    </w:p>
    <w:p w:rsidR="00725713" w:rsidRPr="00B24083" w:rsidRDefault="00B24083" w:rsidP="00725713">
      <w:r>
        <w:rPr>
          <w:b/>
          <w:bCs/>
        </w:rPr>
        <w:t xml:space="preserve">             </w:t>
      </w:r>
      <w:r w:rsidR="00725713" w:rsidRPr="00357DB0">
        <w:rPr>
          <w:b/>
          <w:bCs/>
        </w:rPr>
        <w:t>Знания и умения</w:t>
      </w:r>
    </w:p>
    <w:p w:rsidR="00725713" w:rsidRPr="00357DB0" w:rsidRDefault="00725713" w:rsidP="00725713">
      <w:pPr>
        <w:ind w:firstLine="741"/>
      </w:pPr>
      <w:r w:rsidRPr="00357DB0">
        <w:t>- знать движения, выученные за год;</w:t>
      </w:r>
    </w:p>
    <w:p w:rsidR="00725713" w:rsidRPr="00357DB0" w:rsidRDefault="00725713" w:rsidP="00725713">
      <w:pPr>
        <w:ind w:firstLine="741"/>
      </w:pPr>
      <w:r w:rsidRPr="00357DB0">
        <w:t>- знать названия движений и танцев;</w:t>
      </w:r>
    </w:p>
    <w:p w:rsidR="00725713" w:rsidRPr="00357DB0" w:rsidRDefault="00725713" w:rsidP="00725713">
      <w:pPr>
        <w:ind w:firstLine="741"/>
      </w:pPr>
      <w:r w:rsidRPr="00357DB0">
        <w:t>- знать танцы, выученные за год;</w:t>
      </w:r>
    </w:p>
    <w:p w:rsidR="00725713" w:rsidRPr="00357DB0" w:rsidRDefault="00725713" w:rsidP="00725713">
      <w:pPr>
        <w:ind w:firstLine="741"/>
      </w:pPr>
      <w:r w:rsidRPr="00357DB0">
        <w:t>- знать танцевальные схемы;</w:t>
      </w:r>
    </w:p>
    <w:p w:rsidR="00725713" w:rsidRPr="00357DB0" w:rsidRDefault="00725713" w:rsidP="00725713">
      <w:pPr>
        <w:ind w:firstLine="741"/>
      </w:pPr>
      <w:r w:rsidRPr="00357DB0">
        <w:t>- уметь координировать движения;</w:t>
      </w:r>
    </w:p>
    <w:p w:rsidR="00725713" w:rsidRPr="00357DB0" w:rsidRDefault="00725713" w:rsidP="00725713">
      <w:pPr>
        <w:ind w:firstLine="741"/>
      </w:pPr>
      <w:r w:rsidRPr="00357DB0">
        <w:t>- уметь ориентироваться в танцевальном классе;</w:t>
      </w:r>
    </w:p>
    <w:p w:rsidR="00725713" w:rsidRPr="00357DB0" w:rsidRDefault="00725713" w:rsidP="00725713">
      <w:pPr>
        <w:pStyle w:val="a3"/>
        <w:spacing w:before="0" w:beforeAutospacing="0" w:after="0" w:afterAutospacing="0"/>
        <w:ind w:firstLine="720"/>
      </w:pPr>
      <w:r w:rsidRPr="00357DB0">
        <w:t>- уметь танцевать в заданном темпе</w:t>
      </w:r>
    </w:p>
    <w:p w:rsidR="00725713" w:rsidRPr="00357DB0" w:rsidRDefault="00725713" w:rsidP="0072571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25713" w:rsidRDefault="00725713" w:rsidP="00725713">
      <w:pPr>
        <w:ind w:firstLine="708"/>
      </w:pPr>
    </w:p>
    <w:p w:rsidR="00B24083" w:rsidRDefault="00725713" w:rsidP="00191E85">
      <w:pPr>
        <w:rPr>
          <w:b/>
        </w:rPr>
      </w:pPr>
      <w:r>
        <w:t xml:space="preserve">  </w:t>
      </w:r>
      <w:r w:rsidR="00191E85">
        <w:rPr>
          <w:b/>
        </w:rPr>
        <w:t xml:space="preserve">Календарно </w:t>
      </w:r>
      <w:proofErr w:type="gramStart"/>
      <w:r w:rsidR="00191E85">
        <w:rPr>
          <w:b/>
        </w:rPr>
        <w:t>-т</w:t>
      </w:r>
      <w:proofErr w:type="gramEnd"/>
      <w:r w:rsidRPr="00357DB0">
        <w:rPr>
          <w:b/>
        </w:rPr>
        <w:t>ематическое планирование</w:t>
      </w:r>
      <w:r w:rsidR="00191E85">
        <w:rPr>
          <w:b/>
        </w:rPr>
        <w:t xml:space="preserve"> курса внеурочной деятельности </w:t>
      </w:r>
    </w:p>
    <w:p w:rsidR="00191E85" w:rsidRPr="00357DB0" w:rsidRDefault="00B24083" w:rsidP="00191E85">
      <w:pPr>
        <w:rPr>
          <w:b/>
        </w:rPr>
      </w:pPr>
      <w:r>
        <w:rPr>
          <w:b/>
        </w:rPr>
        <w:t xml:space="preserve">                                    </w:t>
      </w:r>
      <w:r w:rsidR="00191E85">
        <w:rPr>
          <w:b/>
        </w:rPr>
        <w:t>«Ритмика и танец»</w:t>
      </w:r>
    </w:p>
    <w:p w:rsidR="00725713" w:rsidRPr="00357DB0" w:rsidRDefault="00725713" w:rsidP="00725713">
      <w:pPr>
        <w:rPr>
          <w:b/>
        </w:rPr>
      </w:pPr>
    </w:p>
    <w:p w:rsidR="00725713" w:rsidRPr="00357DB0" w:rsidRDefault="00725713" w:rsidP="00725713">
      <w:pPr>
        <w:jc w:val="center"/>
      </w:pPr>
    </w:p>
    <w:tbl>
      <w:tblPr>
        <w:tblpPr w:leftFromText="180" w:rightFromText="180" w:vertAnchor="text" w:horzAnchor="margin" w:tblpXSpec="right" w:tblpY="133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5599"/>
        <w:gridCol w:w="1407"/>
        <w:gridCol w:w="1479"/>
      </w:tblGrid>
      <w:tr w:rsidR="00725713" w:rsidRPr="00357DB0" w:rsidTr="00F93245">
        <w:trPr>
          <w:trHeight w:val="1066"/>
        </w:trPr>
        <w:tc>
          <w:tcPr>
            <w:tcW w:w="968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357DB0">
              <w:rPr>
                <w:b/>
              </w:rPr>
              <w:t xml:space="preserve">№ 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357DB0">
              <w:rPr>
                <w:b/>
              </w:rPr>
              <w:t>урока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57DB0">
              <w:rPr>
                <w:b/>
              </w:rPr>
              <w:t>Тема занятия</w:t>
            </w:r>
          </w:p>
        </w:tc>
        <w:tc>
          <w:tcPr>
            <w:tcW w:w="1417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57DB0">
              <w:rPr>
                <w:b/>
              </w:rPr>
              <w:t>Кол-во часов</w:t>
            </w:r>
          </w:p>
        </w:tc>
        <w:tc>
          <w:tcPr>
            <w:tcW w:w="1401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725713" w:rsidRPr="00357DB0">
              <w:rPr>
                <w:b/>
              </w:rPr>
              <w:t>ата</w:t>
            </w:r>
            <w:r>
              <w:rPr>
                <w:b/>
              </w:rPr>
              <w:t xml:space="preserve"> проведения</w:t>
            </w: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lastRenderedPageBreak/>
              <w:t>1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t>Вводное занятие.  Беседа о технике безопасности на уроке, при выполнении упражнений, разучивании танцев.</w:t>
            </w:r>
          </w:p>
        </w:tc>
        <w:tc>
          <w:tcPr>
            <w:tcW w:w="1417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t>1</w:t>
            </w:r>
          </w:p>
        </w:tc>
        <w:tc>
          <w:tcPr>
            <w:tcW w:w="1401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06</w:t>
            </w:r>
            <w:r w:rsidR="00725713" w:rsidRPr="00357DB0">
              <w:t>.09</w:t>
            </w:r>
            <w:r w:rsidR="00B24083">
              <w:t>.2023</w:t>
            </w: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t>2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rPr>
                <w:shd w:val="clear" w:color="auto" w:fill="FFFFFF"/>
              </w:rPr>
              <w:t>Танцевальная зарядка. Упражнения для рук.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  <w:r w:rsidR="00725713" w:rsidRPr="00357DB0">
              <w:t>.09</w:t>
            </w:r>
            <w:r w:rsidR="00B24083">
              <w:t>.2023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proofErr w:type="spellStart"/>
            <w:r w:rsidRPr="00357DB0">
              <w:t>Общеразвивающие</w:t>
            </w:r>
            <w:proofErr w:type="spellEnd"/>
            <w:r w:rsidRPr="00357DB0">
              <w:t xml:space="preserve"> упражнения.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725713" w:rsidRPr="00357DB0">
              <w:t>.09</w:t>
            </w:r>
            <w:r w:rsidR="00B24083">
              <w:t>.2023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t>Ритмико-гимнастические упражнения.</w:t>
            </w:r>
          </w:p>
        </w:tc>
        <w:tc>
          <w:tcPr>
            <w:tcW w:w="1417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t>1</w:t>
            </w:r>
          </w:p>
        </w:tc>
        <w:tc>
          <w:tcPr>
            <w:tcW w:w="1401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  <w:r w:rsidR="00725713" w:rsidRPr="00357DB0">
              <w:t>.09</w:t>
            </w:r>
            <w:r w:rsidR="00B24083">
              <w:t>.2023</w:t>
            </w: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725713" w:rsidRPr="00357DB0">
              <w:t>-1</w:t>
            </w:r>
            <w:r>
              <w:t>4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spacing w:line="360" w:lineRule="auto"/>
              <w:rPr>
                <w:bCs/>
              </w:rPr>
            </w:pPr>
            <w:r w:rsidRPr="00357DB0">
              <w:t xml:space="preserve">Танец </w:t>
            </w:r>
            <w:r w:rsidRPr="00357DB0">
              <w:rPr>
                <w:bCs/>
              </w:rPr>
              <w:t>«Вару-Вару».</w:t>
            </w:r>
          </w:p>
        </w:tc>
        <w:tc>
          <w:tcPr>
            <w:tcW w:w="1417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t>1</w:t>
            </w:r>
            <w:r w:rsidR="00191E85">
              <w:t>0</w:t>
            </w:r>
          </w:p>
        </w:tc>
        <w:tc>
          <w:tcPr>
            <w:tcW w:w="1401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04.10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11.10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18.10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25.10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08.11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15.11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22.11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725713">
              <w:t>9</w:t>
            </w:r>
            <w:r>
              <w:t>.11</w:t>
            </w:r>
            <w:r w:rsidR="00B24083">
              <w:t>.2023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  <w:r w:rsidR="00191E85">
              <w:t>6.12</w:t>
            </w:r>
            <w:r w:rsidR="00B24083">
              <w:t>.2023</w:t>
            </w:r>
          </w:p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13.12</w:t>
            </w:r>
            <w:r w:rsidR="00B24083">
              <w:t>.2023</w:t>
            </w:r>
          </w:p>
          <w:p w:rsidR="00725713" w:rsidRPr="00357DB0" w:rsidRDefault="00725713" w:rsidP="00191E8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t>1</w:t>
            </w:r>
            <w:r w:rsidR="00191E85">
              <w:t>5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rPr>
                <w:shd w:val="clear" w:color="auto" w:fill="FFFFFF"/>
              </w:rPr>
              <w:t>Простейшие танцевальные элементы в форме игры.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20.12</w:t>
            </w:r>
            <w:r w:rsidR="00B24083">
              <w:t>.2023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t>Упражнения на развитие координации движений.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27.12</w:t>
            </w:r>
            <w:r w:rsidR="00B24083">
              <w:t>.2023</w:t>
            </w:r>
          </w:p>
          <w:p w:rsidR="00725713" w:rsidRPr="00357DB0" w:rsidRDefault="00725713" w:rsidP="00F643A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trHeight w:val="520"/>
        </w:trPr>
        <w:tc>
          <w:tcPr>
            <w:tcW w:w="968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17-2</w:t>
            </w:r>
            <w:r w:rsidR="00F643AC">
              <w:t>6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t>Танец «Сударушка».</w:t>
            </w:r>
          </w:p>
        </w:tc>
        <w:tc>
          <w:tcPr>
            <w:tcW w:w="1417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t>1</w:t>
            </w:r>
            <w:r w:rsidR="00F643AC">
              <w:t>0</w:t>
            </w:r>
          </w:p>
        </w:tc>
        <w:tc>
          <w:tcPr>
            <w:tcW w:w="140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F643AC">
              <w:t>0.01</w:t>
            </w:r>
            <w:r w:rsidR="00B24083">
              <w:t>.2024</w:t>
            </w:r>
          </w:p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725713">
              <w:t>7</w:t>
            </w:r>
            <w:r>
              <w:t>.01</w:t>
            </w:r>
            <w:r w:rsidR="00B24083">
              <w:t>.2024</w:t>
            </w:r>
          </w:p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24.01</w:t>
            </w:r>
            <w:r w:rsidR="00B24083">
              <w:t>.2024</w:t>
            </w:r>
          </w:p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31.01</w:t>
            </w:r>
            <w:r w:rsidR="00B24083">
              <w:t>.2024</w:t>
            </w:r>
          </w:p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07.0</w:t>
            </w:r>
            <w:r w:rsidR="00725713" w:rsidRPr="00357DB0">
              <w:t>2</w:t>
            </w:r>
            <w:r w:rsidR="00B24083">
              <w:t>.2024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284123">
              <w:t>4.0</w:t>
            </w:r>
            <w:r w:rsidRPr="00357DB0">
              <w:t>2</w:t>
            </w:r>
            <w:r w:rsidR="00B24083">
              <w:t>.2024</w:t>
            </w:r>
          </w:p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21.0</w:t>
            </w:r>
            <w:r w:rsidR="00725713" w:rsidRPr="00357DB0">
              <w:t>2</w:t>
            </w:r>
            <w:r w:rsidR="00B24083">
              <w:t>.2024</w:t>
            </w:r>
          </w:p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28.02</w:t>
            </w:r>
            <w:r w:rsidR="00B24083">
              <w:t>.2024</w:t>
            </w:r>
          </w:p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06.03</w:t>
            </w:r>
            <w:r w:rsidR="00B24083">
              <w:t>.2024</w:t>
            </w:r>
          </w:p>
          <w:p w:rsidR="00725713" w:rsidRPr="00357DB0" w:rsidRDefault="00284123" w:rsidP="00284123">
            <w:pPr>
              <w:pStyle w:val="a3"/>
              <w:spacing w:before="0" w:beforeAutospacing="0" w:after="0" w:afterAutospacing="0"/>
              <w:jc w:val="center"/>
            </w:pPr>
            <w:r>
              <w:t>13.03</w:t>
            </w:r>
            <w:r w:rsidR="00B24083">
              <w:t>.2024</w:t>
            </w:r>
          </w:p>
        </w:tc>
      </w:tr>
      <w:tr w:rsidR="00725713" w:rsidRPr="00357DB0" w:rsidTr="00F93245">
        <w:trPr>
          <w:cantSplit/>
          <w:trHeight w:val="520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725713" w:rsidRPr="00357DB0">
              <w:t>7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rPr>
                <w:shd w:val="clear" w:color="auto" w:fill="FFFFFF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20.03</w:t>
            </w:r>
            <w:r w:rsidR="00B24083">
              <w:t>.2024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cantSplit/>
          <w:trHeight w:val="520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725713" w:rsidRPr="00357DB0">
              <w:t>8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proofErr w:type="spellStart"/>
            <w:r w:rsidRPr="00357DB0">
              <w:t>Общеразвивающие</w:t>
            </w:r>
            <w:proofErr w:type="spellEnd"/>
            <w:r w:rsidRPr="00357DB0">
              <w:t xml:space="preserve"> упражнения.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03.04</w:t>
            </w:r>
            <w:r w:rsidR="00B24083">
              <w:t>.2024</w:t>
            </w:r>
          </w:p>
          <w:p w:rsidR="00725713" w:rsidRPr="00357DB0" w:rsidRDefault="00725713" w:rsidP="00284123">
            <w:pPr>
              <w:pStyle w:val="a3"/>
              <w:spacing w:before="0" w:beforeAutospacing="0" w:after="0" w:afterAutospacing="0"/>
            </w:pPr>
          </w:p>
        </w:tc>
      </w:tr>
      <w:tr w:rsidR="00725713" w:rsidRPr="00357DB0" w:rsidTr="00F93245">
        <w:trPr>
          <w:cantSplit/>
          <w:trHeight w:val="520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t>Упражнения на координацию движений.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10.04</w:t>
            </w:r>
            <w:r w:rsidR="00B24083">
              <w:t>.2024</w:t>
            </w:r>
          </w:p>
          <w:p w:rsidR="00725713" w:rsidRPr="00357DB0" w:rsidRDefault="00725713" w:rsidP="00284123">
            <w:pPr>
              <w:pStyle w:val="a3"/>
              <w:spacing w:before="0" w:beforeAutospacing="0" w:after="0" w:afterAutospacing="0"/>
            </w:pPr>
          </w:p>
        </w:tc>
      </w:tr>
      <w:tr w:rsidR="00725713" w:rsidRPr="00357DB0" w:rsidTr="00F93245">
        <w:trPr>
          <w:cantSplit/>
          <w:trHeight w:val="520"/>
        </w:trPr>
        <w:tc>
          <w:tcPr>
            <w:tcW w:w="968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cantSplit/>
          <w:trHeight w:val="520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t>Я – герой сказки. Любимый персонаж сказки (имитация под музыку).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  <w:r w:rsidRPr="00357DB0">
              <w:t>1</w:t>
            </w:r>
            <w:r w:rsidR="00284123">
              <w:t>7</w:t>
            </w:r>
            <w:r w:rsidRPr="00357DB0">
              <w:t>.04</w:t>
            </w:r>
            <w:r w:rsidR="00B24083">
              <w:t>.2024</w:t>
            </w:r>
          </w:p>
          <w:p w:rsidR="00725713" w:rsidRPr="00357DB0" w:rsidRDefault="00725713" w:rsidP="00284123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cantSplit/>
          <w:trHeight w:val="520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rPr>
                <w:shd w:val="clear" w:color="auto" w:fill="FFFFFF"/>
              </w:rPr>
              <w:t>Синхронность и координация движений, используя танцевальные упражнения.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  <w:r w:rsidR="00725713" w:rsidRPr="00357DB0">
              <w:t>.04</w:t>
            </w:r>
            <w:r w:rsidR="00B24083">
              <w:t>.2024</w:t>
            </w: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25713" w:rsidRPr="00357DB0" w:rsidTr="00F93245">
        <w:trPr>
          <w:cantSplit/>
          <w:trHeight w:val="520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proofErr w:type="spellStart"/>
            <w:r w:rsidRPr="00357DB0">
              <w:t>Общеразвивающие</w:t>
            </w:r>
            <w:proofErr w:type="spellEnd"/>
            <w:r w:rsidRPr="00357DB0">
              <w:t xml:space="preserve"> упражнения.</w:t>
            </w:r>
          </w:p>
        </w:tc>
        <w:tc>
          <w:tcPr>
            <w:tcW w:w="1417" w:type="dxa"/>
          </w:tcPr>
          <w:p w:rsidR="00725713" w:rsidRPr="00357DB0" w:rsidRDefault="00191E85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08</w:t>
            </w:r>
            <w:r w:rsidR="00725713">
              <w:t>.05</w:t>
            </w:r>
            <w:r w:rsidR="00B24083">
              <w:t>.2024</w:t>
            </w:r>
          </w:p>
          <w:p w:rsidR="00725713" w:rsidRPr="00357DB0" w:rsidRDefault="00725713" w:rsidP="00284123">
            <w:pPr>
              <w:pStyle w:val="a3"/>
              <w:spacing w:before="0" w:beforeAutospacing="0" w:after="0" w:afterAutospacing="0"/>
            </w:pPr>
          </w:p>
        </w:tc>
      </w:tr>
      <w:tr w:rsidR="00725713" w:rsidRPr="00357DB0" w:rsidTr="00F93245">
        <w:trPr>
          <w:cantSplit/>
          <w:trHeight w:val="375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  <w:spacing w:before="0" w:beforeAutospacing="0" w:after="0" w:afterAutospacing="0"/>
            </w:pPr>
            <w:r w:rsidRPr="00357DB0">
              <w:t>Индивидуальное творчество.</w:t>
            </w:r>
          </w:p>
        </w:tc>
        <w:tc>
          <w:tcPr>
            <w:tcW w:w="1417" w:type="dxa"/>
          </w:tcPr>
          <w:p w:rsidR="00725713" w:rsidRPr="00357DB0" w:rsidRDefault="00F643AC" w:rsidP="00F9324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284123" w:rsidP="00B24083">
            <w:pPr>
              <w:pStyle w:val="a3"/>
              <w:spacing w:before="0" w:beforeAutospacing="0" w:after="0" w:afterAutospacing="0"/>
            </w:pPr>
            <w:r>
              <w:t>15</w:t>
            </w:r>
            <w:r w:rsidR="00725713">
              <w:t>.05</w:t>
            </w:r>
            <w:r w:rsidR="00B24083">
              <w:t>.2024</w:t>
            </w:r>
          </w:p>
        </w:tc>
      </w:tr>
      <w:tr w:rsidR="00725713" w:rsidRPr="00357DB0" w:rsidTr="00F93245">
        <w:trPr>
          <w:cantSplit/>
          <w:trHeight w:val="135"/>
        </w:trPr>
        <w:tc>
          <w:tcPr>
            <w:tcW w:w="968" w:type="dxa"/>
          </w:tcPr>
          <w:p w:rsidR="00725713" w:rsidRPr="00357DB0" w:rsidRDefault="00F643AC" w:rsidP="00F93245">
            <w:pPr>
              <w:pStyle w:val="a3"/>
              <w:jc w:val="center"/>
            </w:pPr>
            <w:r>
              <w:t>34</w:t>
            </w:r>
          </w:p>
        </w:tc>
        <w:tc>
          <w:tcPr>
            <w:tcW w:w="5661" w:type="dxa"/>
          </w:tcPr>
          <w:p w:rsidR="00725713" w:rsidRPr="00357DB0" w:rsidRDefault="00725713" w:rsidP="00F93245">
            <w:pPr>
              <w:pStyle w:val="a3"/>
            </w:pPr>
            <w:r w:rsidRPr="00357DB0">
              <w:t>Повторение изученных танцев.</w:t>
            </w:r>
          </w:p>
        </w:tc>
        <w:tc>
          <w:tcPr>
            <w:tcW w:w="1417" w:type="dxa"/>
          </w:tcPr>
          <w:p w:rsidR="00725713" w:rsidRPr="00357DB0" w:rsidRDefault="00B24083" w:rsidP="00F93245">
            <w:pPr>
              <w:pStyle w:val="a3"/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725713" w:rsidRPr="00357DB0" w:rsidRDefault="00284123" w:rsidP="00F93245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  <w:r w:rsidR="00725713" w:rsidRPr="00357DB0">
              <w:t>.05</w:t>
            </w:r>
            <w:r w:rsidR="00B24083">
              <w:t>.2024</w:t>
            </w:r>
          </w:p>
          <w:p w:rsidR="00725713" w:rsidRPr="00357DB0" w:rsidRDefault="00725713" w:rsidP="00284123">
            <w:pPr>
              <w:pStyle w:val="a3"/>
              <w:spacing w:before="0" w:beforeAutospacing="0" w:after="0" w:afterAutospacing="0"/>
              <w:jc w:val="center"/>
            </w:pPr>
          </w:p>
          <w:p w:rsidR="00725713" w:rsidRPr="00357DB0" w:rsidRDefault="00725713" w:rsidP="00F93245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725713" w:rsidRPr="007C3702" w:rsidRDefault="00725713" w:rsidP="00725713">
      <w:pPr>
        <w:ind w:firstLine="708"/>
        <w:jc w:val="both"/>
      </w:pPr>
    </w:p>
    <w:p w:rsidR="00725713" w:rsidRPr="007C3702" w:rsidRDefault="00725713" w:rsidP="00725713">
      <w:pPr>
        <w:rPr>
          <w:i/>
        </w:rPr>
      </w:pPr>
      <w:r w:rsidRPr="007C3702">
        <w:rPr>
          <w:i/>
        </w:rPr>
        <w:t xml:space="preserve">             </w:t>
      </w:r>
    </w:p>
    <w:sectPr w:rsidR="00725713" w:rsidRPr="007C3702" w:rsidSect="007F1C7F">
      <w:pgSz w:w="11906" w:h="16838" w:code="9"/>
      <w:pgMar w:top="1134" w:right="851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1F9"/>
    <w:multiLevelType w:val="hybridMultilevel"/>
    <w:tmpl w:val="846236C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BB"/>
    <w:rsid w:val="00191E85"/>
    <w:rsid w:val="002455F5"/>
    <w:rsid w:val="00284123"/>
    <w:rsid w:val="004572B8"/>
    <w:rsid w:val="005368AC"/>
    <w:rsid w:val="005F5066"/>
    <w:rsid w:val="006C0B77"/>
    <w:rsid w:val="00725713"/>
    <w:rsid w:val="007F1C7F"/>
    <w:rsid w:val="008242FF"/>
    <w:rsid w:val="00870751"/>
    <w:rsid w:val="00922C48"/>
    <w:rsid w:val="00B24083"/>
    <w:rsid w:val="00B915B7"/>
    <w:rsid w:val="00C27DBB"/>
    <w:rsid w:val="00EA59DF"/>
    <w:rsid w:val="00EE4070"/>
    <w:rsid w:val="00F12C76"/>
    <w:rsid w:val="00F6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5713"/>
    <w:pPr>
      <w:keepNext/>
      <w:spacing w:line="360" w:lineRule="auto"/>
      <w:jc w:val="center"/>
      <w:outlineLvl w:val="2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713"/>
    <w:rPr>
      <w:rFonts w:ascii="Arial" w:eastAsia="Times New Roman" w:hAnsi="Arial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72571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257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571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Strong"/>
    <w:qFormat/>
    <w:rsid w:val="007257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1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cp:lastPrinted>2023-09-01T09:02:00Z</cp:lastPrinted>
  <dcterms:created xsi:type="dcterms:W3CDTF">2023-08-29T07:26:00Z</dcterms:created>
  <dcterms:modified xsi:type="dcterms:W3CDTF">2023-09-13T10:48:00Z</dcterms:modified>
</cp:coreProperties>
</file>